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fkksei7ibc3k"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Strategic Plan</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center"/>
        <w:rPr>
          <w:b w:val="1"/>
          <w:bCs w:val="1"/>
          <w:color w:val="1c4587"/>
          <w:sz w:val="46"/>
          <w:szCs w:val="46"/>
        </w:rPr>
      </w:pPr>
      <w:bookmarkStart w:colFirst="0" w:colLast="0" w:name="_q2kpy4a025p6" w:id="1"/>
      <w:bookmarkEnd w:id="1"/>
      <w:r w:rsidDel="00000000" w:rsidR="00000000" w:rsidRPr="00000000">
        <w:rPr>
          <w:b w:val="1"/>
          <w:bCs w:val="1"/>
          <w:color w:val="1c4587"/>
          <w:sz w:val="46"/>
          <w:szCs w:val="46"/>
        </w:rPr>
        <w:drawing>
          <wp:inline distB="114300" distT="114300" distL="114300" distR="114300">
            <wp:extent cx="2109788" cy="13716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109788"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Style w:val="Heading2"/>
        <w:keepNext w:val="0"/>
        <w:keepLines w:val="0"/>
        <w:spacing w:after="80" w:lineRule="auto"/>
        <w:jc w:val="center"/>
        <w:rPr>
          <w:b w:val="1"/>
          <w:bCs w:val="1"/>
          <w:color w:val="38761d"/>
          <w:sz w:val="34"/>
          <w:szCs w:val="34"/>
        </w:rPr>
      </w:pPr>
      <w:bookmarkStart w:colFirst="0" w:colLast="0" w:name="_ufcs3nzeboqa" w:id="2"/>
      <w:bookmarkEnd w:id="2"/>
      <w:r w:rsidDel="00000000" w:rsidR="00000000" w:rsidRPr="00000000">
        <w:rPr>
          <w:b w:val="1"/>
          <w:bCs w:val="1"/>
          <w:color w:val="38761d"/>
          <w:sz w:val="34"/>
          <w:szCs w:val="34"/>
          <w:rtl w:val="0"/>
        </w:rPr>
        <w:t xml:space="preserve">5 YEAR STRATEGIC PLAN (2026–2031)</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center"/>
        <w:rPr>
          <w:b w:val="1"/>
          <w:bCs w:val="1"/>
          <w:sz w:val="28"/>
          <w:szCs w:val="28"/>
        </w:rPr>
      </w:pPr>
      <w:r w:rsidDel="00000000" w:rsidR="00000000" w:rsidRPr="00000000">
        <w:rPr>
          <w:b w:val="1"/>
          <w:bCs w:val="1"/>
          <w:color w:val="1c4587"/>
          <w:sz w:val="28"/>
          <w:szCs w:val="28"/>
          <w:rtl w:val="0"/>
        </w:rPr>
        <w:t xml:space="preserve">WINNING ASPIRATION</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To build the Sea to Sky’s most trusted and inclusive gymnastics community—fostering lifelong participation and strong athlete retention through exceptional coaching, meaningful career pathways for coaches, and clearly defined athlete development opportunities, while remaining affordable and financially sustainable. </w:t>
      </w:r>
    </w:p>
    <w:p w:rsidR="00000000" w:rsidDel="00000000" w:rsidP="00000000" w:rsidRDefault="00000000" w:rsidRPr="00000000" w14:paraId="00000007">
      <w:pPr>
        <w:rPr>
          <w:color w:val="cc0000"/>
        </w:rPr>
      </w:pPr>
      <w:r w:rsidDel="00000000" w:rsidR="00000000" w:rsidRPr="00000000">
        <w:rPr>
          <w:rtl w:val="0"/>
        </w:rPr>
      </w:r>
    </w:p>
    <w:p w:rsidR="00000000" w:rsidDel="00000000" w:rsidP="00000000" w:rsidRDefault="00000000" w:rsidRPr="00000000" w14:paraId="00000008">
      <w:pPr>
        <w:jc w:val="center"/>
        <w:rPr>
          <w:color w:val="cc0000"/>
        </w:rPr>
      </w:pPr>
      <w:r w:rsidDel="00000000" w:rsidR="00000000" w:rsidRPr="00000000">
        <w:rPr>
          <w:b w:val="1"/>
          <w:bCs w:val="1"/>
          <w:color w:val="1c4587"/>
          <w:sz w:val="28"/>
          <w:szCs w:val="28"/>
          <w:rtl w:val="0"/>
        </w:rPr>
        <w:t xml:space="preserve">STRATEGIC ARENAS</w:t>
      </w:r>
      <w:r w:rsidDel="00000000" w:rsidR="00000000" w:rsidRPr="00000000">
        <w:rPr>
          <w:rtl w:val="0"/>
        </w:rPr>
      </w:r>
    </w:p>
    <w:p w:rsidR="00000000" w:rsidDel="00000000" w:rsidP="00000000" w:rsidRDefault="00000000" w:rsidRPr="00000000" w14:paraId="00000009">
      <w:pPr>
        <w:pStyle w:val="Heading3"/>
        <w:keepNext w:val="0"/>
        <w:keepLines w:val="0"/>
        <w:spacing w:before="280" w:line="240" w:lineRule="auto"/>
        <w:rPr>
          <w:b w:val="1"/>
          <w:bCs w:val="1"/>
          <w:color w:val="38761d"/>
          <w:sz w:val="26"/>
          <w:szCs w:val="26"/>
        </w:rPr>
      </w:pPr>
      <w:bookmarkStart w:colFirst="0" w:colLast="0" w:name="_j3k54q8ix154" w:id="3"/>
      <w:bookmarkEnd w:id="3"/>
      <w:r w:rsidDel="00000000" w:rsidR="00000000" w:rsidRPr="00000000">
        <w:rPr>
          <w:b w:val="1"/>
          <w:bCs w:val="1"/>
          <w:color w:val="38761d"/>
          <w:sz w:val="26"/>
          <w:szCs w:val="26"/>
          <w:rtl w:val="0"/>
        </w:rPr>
        <w:t xml:space="preserve">1. Location Strategy (Whistler + Pemberton)</w:t>
      </w:r>
    </w:p>
    <w:p w:rsidR="00000000" w:rsidDel="00000000" w:rsidP="00000000" w:rsidRDefault="00000000" w:rsidRPr="00000000" w14:paraId="0000000A">
      <w:pPr>
        <w:spacing w:after="240" w:before="240" w:line="240" w:lineRule="auto"/>
        <w:rPr/>
      </w:pPr>
      <w:r w:rsidDel="00000000" w:rsidR="00000000" w:rsidRPr="00000000">
        <w:rPr>
          <w:rtl w:val="0"/>
        </w:rPr>
        <w:t xml:space="preserve">One club, two locations with distinct roles and centralized management</w:t>
      </w:r>
    </w:p>
    <w:p w:rsidR="00000000" w:rsidDel="00000000" w:rsidP="00000000" w:rsidRDefault="00000000" w:rsidRPr="00000000" w14:paraId="0000000B">
      <w:pPr>
        <w:pStyle w:val="Heading3"/>
        <w:keepNext w:val="0"/>
        <w:keepLines w:val="0"/>
        <w:spacing w:before="280" w:line="240" w:lineRule="auto"/>
        <w:rPr>
          <w:b w:val="1"/>
          <w:bCs w:val="1"/>
          <w:color w:val="38761d"/>
          <w:sz w:val="26"/>
          <w:szCs w:val="26"/>
        </w:rPr>
      </w:pPr>
      <w:bookmarkStart w:colFirst="0" w:colLast="0" w:name="_den5132qlafo" w:id="4"/>
      <w:bookmarkEnd w:id="4"/>
      <w:r w:rsidDel="00000000" w:rsidR="00000000" w:rsidRPr="00000000">
        <w:rPr>
          <w:b w:val="1"/>
          <w:bCs w:val="1"/>
          <w:color w:val="38761d"/>
          <w:sz w:val="26"/>
          <w:szCs w:val="26"/>
          <w:rtl w:val="0"/>
        </w:rPr>
        <w:t xml:space="preserve">2. School-Age Recreation (Ages 6–12)</w:t>
      </w:r>
      <w:r w:rsidDel="00000000" w:rsidR="00000000" w:rsidRPr="00000000">
        <w:rPr>
          <w:rtl w:val="0"/>
        </w:rPr>
      </w:r>
    </w:p>
    <w:p w:rsidR="00000000" w:rsidDel="00000000" w:rsidP="00000000" w:rsidRDefault="00000000" w:rsidRPr="00000000" w14:paraId="0000000C">
      <w:pPr>
        <w:spacing w:after="240" w:before="240" w:line="240" w:lineRule="auto"/>
        <w:rPr/>
      </w:pPr>
      <w:r w:rsidDel="00000000" w:rsidR="00000000" w:rsidRPr="00000000">
        <w:rPr>
          <w:rtl w:val="0"/>
        </w:rPr>
        <w:t xml:space="preserve">Primary entry point and participation engine.</w:t>
      </w:r>
    </w:p>
    <w:p w:rsidR="00000000" w:rsidDel="00000000" w:rsidP="00000000" w:rsidRDefault="00000000" w:rsidRPr="00000000" w14:paraId="0000000D">
      <w:pPr>
        <w:pStyle w:val="Heading3"/>
        <w:keepNext w:val="0"/>
        <w:keepLines w:val="0"/>
        <w:spacing w:before="280" w:line="240" w:lineRule="auto"/>
        <w:rPr>
          <w:b w:val="1"/>
          <w:bCs w:val="1"/>
          <w:color w:val="38761d"/>
          <w:sz w:val="26"/>
          <w:szCs w:val="26"/>
        </w:rPr>
      </w:pPr>
      <w:bookmarkStart w:colFirst="0" w:colLast="0" w:name="_c1197e97sfn1" w:id="5"/>
      <w:bookmarkEnd w:id="5"/>
      <w:r w:rsidDel="00000000" w:rsidR="00000000" w:rsidRPr="00000000">
        <w:rPr>
          <w:b w:val="1"/>
          <w:bCs w:val="1"/>
          <w:color w:val="38761d"/>
          <w:sz w:val="26"/>
          <w:szCs w:val="26"/>
          <w:rtl w:val="0"/>
        </w:rPr>
        <w:t xml:space="preserve">3. </w:t>
      </w:r>
      <w:r w:rsidDel="00000000" w:rsidR="00000000" w:rsidRPr="00000000">
        <w:rPr>
          <w:b w:val="1"/>
          <w:bCs w:val="1"/>
          <w:color w:val="38761d"/>
          <w:sz w:val="26"/>
          <w:szCs w:val="26"/>
          <w:rtl w:val="0"/>
        </w:rPr>
        <w:t xml:space="preserve">Development / Interclub Pathway</w:t>
      </w:r>
      <w:r w:rsidDel="00000000" w:rsidR="00000000" w:rsidRPr="00000000">
        <w:rPr>
          <w:rtl w:val="0"/>
        </w:rPr>
      </w:r>
    </w:p>
    <w:p w:rsidR="00000000" w:rsidDel="00000000" w:rsidP="00000000" w:rsidRDefault="00000000" w:rsidRPr="00000000" w14:paraId="0000000E">
      <w:pPr>
        <w:spacing w:after="240" w:before="240" w:line="240" w:lineRule="auto"/>
        <w:rPr/>
      </w:pPr>
      <w:r w:rsidDel="00000000" w:rsidR="00000000" w:rsidRPr="00000000">
        <w:rPr>
          <w:rtl w:val="0"/>
        </w:rPr>
        <w:t xml:space="preserve">Core pipeline that builds athletes, culture, and future coaches.</w:t>
      </w:r>
    </w:p>
    <w:p w:rsidR="00000000" w:rsidDel="00000000" w:rsidP="00000000" w:rsidRDefault="00000000" w:rsidRPr="00000000" w14:paraId="0000000F">
      <w:pPr>
        <w:pStyle w:val="Heading3"/>
        <w:keepNext w:val="0"/>
        <w:keepLines w:val="0"/>
        <w:spacing w:before="280" w:line="240" w:lineRule="auto"/>
        <w:rPr>
          <w:b w:val="1"/>
          <w:bCs w:val="1"/>
          <w:color w:val="38761d"/>
          <w:sz w:val="26"/>
          <w:szCs w:val="26"/>
        </w:rPr>
      </w:pPr>
      <w:bookmarkStart w:colFirst="0" w:colLast="0" w:name="_qa8vsn1wentd" w:id="6"/>
      <w:bookmarkEnd w:id="6"/>
      <w:r w:rsidDel="00000000" w:rsidR="00000000" w:rsidRPr="00000000">
        <w:rPr>
          <w:b w:val="1"/>
          <w:bCs w:val="1"/>
          <w:color w:val="38761d"/>
          <w:sz w:val="26"/>
          <w:szCs w:val="26"/>
          <w:rtl w:val="0"/>
        </w:rPr>
        <w:t xml:space="preserve">4. Teen Retention &amp; Gymnaestrada</w:t>
      </w:r>
    </w:p>
    <w:p w:rsidR="00000000" w:rsidDel="00000000" w:rsidP="00000000" w:rsidRDefault="00000000" w:rsidRPr="00000000" w14:paraId="00000010">
      <w:pPr>
        <w:spacing w:after="240" w:before="240" w:line="240" w:lineRule="auto"/>
        <w:rPr/>
      </w:pPr>
      <w:r w:rsidDel="00000000" w:rsidR="00000000" w:rsidRPr="00000000">
        <w:rPr>
          <w:rtl w:val="0"/>
        </w:rPr>
        <w:t xml:space="preserve">Closes retention gap and supports gymnastics for all offerings</w:t>
      </w:r>
    </w:p>
    <w:p w:rsidR="00000000" w:rsidDel="00000000" w:rsidP="00000000" w:rsidRDefault="00000000" w:rsidRPr="00000000" w14:paraId="00000011">
      <w:pPr>
        <w:pStyle w:val="Heading3"/>
        <w:keepNext w:val="0"/>
        <w:keepLines w:val="0"/>
        <w:spacing w:before="280" w:line="240" w:lineRule="auto"/>
        <w:rPr>
          <w:b w:val="1"/>
          <w:bCs w:val="1"/>
          <w:color w:val="38761d"/>
          <w:sz w:val="26"/>
          <w:szCs w:val="26"/>
        </w:rPr>
      </w:pPr>
      <w:bookmarkStart w:colFirst="0" w:colLast="0" w:name="_h472w39dsv21" w:id="7"/>
      <w:bookmarkEnd w:id="7"/>
      <w:r w:rsidDel="00000000" w:rsidR="00000000" w:rsidRPr="00000000">
        <w:rPr>
          <w:b w:val="1"/>
          <w:bCs w:val="1"/>
          <w:color w:val="38761d"/>
          <w:sz w:val="26"/>
          <w:szCs w:val="26"/>
          <w:rtl w:val="0"/>
        </w:rPr>
        <w:t xml:space="preserve">5. </w:t>
      </w:r>
      <w:r w:rsidDel="00000000" w:rsidR="00000000" w:rsidRPr="00000000">
        <w:rPr>
          <w:b w:val="1"/>
          <w:bCs w:val="1"/>
          <w:color w:val="38761d"/>
          <w:sz w:val="26"/>
          <w:szCs w:val="26"/>
          <w:rtl w:val="0"/>
        </w:rPr>
        <w:t xml:space="preserve">Competitive Programs (WAG + TG)</w:t>
      </w:r>
    </w:p>
    <w:p w:rsidR="00000000" w:rsidDel="00000000" w:rsidP="00000000" w:rsidRDefault="00000000" w:rsidRPr="00000000" w14:paraId="00000012">
      <w:pPr>
        <w:spacing w:after="240" w:before="240" w:line="240" w:lineRule="auto"/>
        <w:rPr/>
      </w:pPr>
      <w:r w:rsidDel="00000000" w:rsidR="00000000" w:rsidRPr="00000000">
        <w:rPr>
          <w:rtl w:val="0"/>
        </w:rPr>
        <w:t xml:space="preserve">Performance pathway, brand legitimacy, and co</w:t>
      </w:r>
      <w:r w:rsidDel="00000000" w:rsidR="00000000" w:rsidRPr="00000000">
        <w:rPr>
          <w:rtl w:val="0"/>
        </w:rPr>
        <w:t xml:space="preserve">aching career anchor.</w:t>
      </w:r>
      <w:r w:rsidDel="00000000" w:rsidR="00000000" w:rsidRPr="00000000">
        <w:rPr>
          <w:rtl w:val="0"/>
        </w:rPr>
      </w:r>
    </w:p>
    <w:p w:rsidR="00000000" w:rsidDel="00000000" w:rsidP="00000000" w:rsidRDefault="00000000" w:rsidRPr="00000000" w14:paraId="00000013">
      <w:pPr>
        <w:pStyle w:val="Heading3"/>
        <w:keepNext w:val="0"/>
        <w:keepLines w:val="0"/>
        <w:spacing w:before="280" w:line="240" w:lineRule="auto"/>
        <w:rPr>
          <w:b w:val="1"/>
          <w:bCs w:val="1"/>
          <w:color w:val="38761d"/>
          <w:sz w:val="26"/>
          <w:szCs w:val="26"/>
        </w:rPr>
      </w:pPr>
      <w:bookmarkStart w:colFirst="0" w:colLast="0" w:name="_otdth43ctiw4" w:id="8"/>
      <w:bookmarkEnd w:id="8"/>
      <w:r w:rsidDel="00000000" w:rsidR="00000000" w:rsidRPr="00000000">
        <w:rPr>
          <w:b w:val="1"/>
          <w:bCs w:val="1"/>
          <w:color w:val="38761d"/>
          <w:sz w:val="26"/>
          <w:szCs w:val="26"/>
          <w:rtl w:val="0"/>
        </w:rPr>
        <w:t xml:space="preserve">6. Prime-Time Allocation (3–5:30 PM)</w:t>
      </w:r>
    </w:p>
    <w:p w:rsidR="00000000" w:rsidDel="00000000" w:rsidP="00000000" w:rsidRDefault="00000000" w:rsidRPr="00000000" w14:paraId="00000014">
      <w:pPr>
        <w:spacing w:after="240" w:before="240" w:line="240" w:lineRule="auto"/>
        <w:rPr/>
      </w:pPr>
      <w:r w:rsidDel="00000000" w:rsidR="00000000" w:rsidRPr="00000000">
        <w:rPr>
          <w:rtl w:val="0"/>
        </w:rPr>
        <w:t xml:space="preserve">Our most scarce and strategic resource.</w:t>
      </w:r>
    </w:p>
    <w:p w:rsidR="00000000" w:rsidDel="00000000" w:rsidP="00000000" w:rsidRDefault="00000000" w:rsidRPr="00000000" w14:paraId="00000015">
      <w:pPr>
        <w:spacing w:after="240" w:before="240" w:lineRule="auto"/>
        <w:rPr>
          <w:b w:val="1"/>
          <w:bCs w:val="1"/>
          <w:color w:val="1c4587"/>
          <w:sz w:val="28"/>
          <w:szCs w:val="28"/>
        </w:rPr>
      </w:pPr>
      <w:r w:rsidDel="00000000" w:rsidR="00000000" w:rsidRPr="00000000">
        <w:rPr>
          <w:rtl w:val="0"/>
        </w:rPr>
      </w:r>
    </w:p>
    <w:p w:rsidR="00000000" w:rsidDel="00000000" w:rsidP="00000000" w:rsidRDefault="00000000" w:rsidRPr="00000000" w14:paraId="00000016">
      <w:pPr>
        <w:spacing w:after="240" w:before="240" w:line="240" w:lineRule="auto"/>
        <w:jc w:val="center"/>
        <w:rPr>
          <w:b w:val="1"/>
          <w:bCs w:val="1"/>
          <w:color w:val="e69138"/>
          <w:sz w:val="34"/>
          <w:szCs w:val="34"/>
        </w:rPr>
      </w:pPr>
      <w:r w:rsidDel="00000000" w:rsidR="00000000" w:rsidRPr="00000000">
        <w:rPr>
          <w:b w:val="1"/>
          <w:bCs w:val="1"/>
          <w:color w:val="1c4587"/>
          <w:sz w:val="28"/>
          <w:szCs w:val="28"/>
          <w:rtl w:val="0"/>
        </w:rPr>
        <w:t xml:space="preserve">ORGANIZING PRINCIPLES</w:t>
      </w:r>
      <w:r w:rsidDel="00000000" w:rsidR="00000000" w:rsidRPr="00000000">
        <w:rPr>
          <w:rtl w:val="0"/>
        </w:rPr>
      </w:r>
    </w:p>
    <w:p w:rsidR="00000000" w:rsidDel="00000000" w:rsidP="00000000" w:rsidRDefault="00000000" w:rsidRPr="00000000" w14:paraId="00000017">
      <w:pPr>
        <w:spacing w:after="240" w:before="240" w:line="240" w:lineRule="auto"/>
        <w:rPr>
          <w:b w:val="1"/>
          <w:bCs w:val="1"/>
          <w:color w:val="38761d"/>
          <w:sz w:val="34"/>
          <w:szCs w:val="34"/>
        </w:rPr>
      </w:pPr>
      <w:r w:rsidDel="00000000" w:rsidR="00000000" w:rsidRPr="00000000">
        <w:rPr>
          <w:b w:val="1"/>
          <w:bCs w:val="1"/>
          <w:color w:val="38761d"/>
          <w:sz w:val="26"/>
          <w:szCs w:val="26"/>
          <w:rtl w:val="0"/>
        </w:rPr>
        <w:t xml:space="preserve">1. Athlete Engagement + Retention</w:t>
      </w:r>
      <w:r w:rsidDel="00000000" w:rsidR="00000000" w:rsidRPr="00000000">
        <w:rPr>
          <w:rtl w:val="0"/>
        </w:rPr>
      </w:r>
    </w:p>
    <w:p w:rsidR="00000000" w:rsidDel="00000000" w:rsidP="00000000" w:rsidRDefault="00000000" w:rsidRPr="00000000" w14:paraId="00000018">
      <w:pPr>
        <w:spacing w:after="240" w:before="240" w:line="240" w:lineRule="auto"/>
        <w:rPr>
          <w:b w:val="1"/>
          <w:bCs w:val="1"/>
          <w:sz w:val="34"/>
          <w:szCs w:val="34"/>
        </w:rPr>
      </w:pPr>
      <w:r w:rsidDel="00000000" w:rsidR="00000000" w:rsidRPr="00000000">
        <w:rPr>
          <w:rtl w:val="0"/>
        </w:rPr>
        <w:t xml:space="preserve">We will prioritize keeping athletes longer and strengthen our pathways pipeline.</w:t>
      </w:r>
      <w:r w:rsidDel="00000000" w:rsidR="00000000" w:rsidRPr="00000000">
        <w:rPr>
          <w:rtl w:val="0"/>
        </w:rPr>
      </w:r>
    </w:p>
    <w:p w:rsidR="00000000" w:rsidDel="00000000" w:rsidP="00000000" w:rsidRDefault="00000000" w:rsidRPr="00000000" w14:paraId="00000019">
      <w:pPr>
        <w:pStyle w:val="Heading3"/>
        <w:keepNext w:val="0"/>
        <w:keepLines w:val="0"/>
        <w:spacing w:before="280" w:line="240" w:lineRule="auto"/>
        <w:rPr>
          <w:b w:val="1"/>
          <w:bCs w:val="1"/>
          <w:color w:val="38761d"/>
          <w:sz w:val="26"/>
          <w:szCs w:val="26"/>
        </w:rPr>
      </w:pPr>
      <w:bookmarkStart w:colFirst="0" w:colLast="0" w:name="_nfno88p5xfw8" w:id="9"/>
      <w:bookmarkEnd w:id="9"/>
      <w:r w:rsidDel="00000000" w:rsidR="00000000" w:rsidRPr="00000000">
        <w:rPr>
          <w:b w:val="1"/>
          <w:bCs w:val="1"/>
          <w:color w:val="38761d"/>
          <w:sz w:val="26"/>
          <w:szCs w:val="26"/>
          <w:rtl w:val="0"/>
        </w:rPr>
        <w:t xml:space="preserve">2. </w:t>
      </w:r>
      <w:r w:rsidDel="00000000" w:rsidR="00000000" w:rsidRPr="00000000">
        <w:rPr>
          <w:b w:val="1"/>
          <w:bCs w:val="1"/>
          <w:color w:val="38761d"/>
          <w:sz w:val="26"/>
          <w:szCs w:val="26"/>
          <w:rtl w:val="0"/>
        </w:rPr>
        <w:t xml:space="preserve">Coaching as a Career</w:t>
      </w:r>
      <w:r w:rsidDel="00000000" w:rsidR="00000000" w:rsidRPr="00000000">
        <w:rPr>
          <w:rtl w:val="0"/>
        </w:rPr>
      </w:r>
    </w:p>
    <w:p w:rsidR="00000000" w:rsidDel="00000000" w:rsidP="00000000" w:rsidRDefault="00000000" w:rsidRPr="00000000" w14:paraId="0000001A">
      <w:pPr>
        <w:spacing w:after="240" w:before="240" w:line="240" w:lineRule="auto"/>
        <w:rPr>
          <w:highlight w:val="yellow"/>
        </w:rPr>
      </w:pPr>
      <w:r w:rsidDel="00000000" w:rsidR="00000000" w:rsidRPr="00000000">
        <w:rPr>
          <w:rtl w:val="0"/>
        </w:rPr>
        <w:t xml:space="preserve">We will professionalize and retain our coaches by providing:</w:t>
      </w:r>
      <w:r w:rsidDel="00000000" w:rsidR="00000000" w:rsidRPr="00000000">
        <w:rPr>
          <w:rtl w:val="0"/>
        </w:rPr>
      </w:r>
    </w:p>
    <w:p w:rsidR="00000000" w:rsidDel="00000000" w:rsidP="00000000" w:rsidRDefault="00000000" w:rsidRPr="00000000" w14:paraId="0000001B">
      <w:pPr>
        <w:numPr>
          <w:ilvl w:val="0"/>
          <w:numId w:val="10"/>
        </w:numPr>
        <w:spacing w:after="0" w:afterAutospacing="0" w:before="240" w:line="240" w:lineRule="auto"/>
        <w:ind w:left="720" w:hanging="360"/>
        <w:rPr>
          <w:b w:val="1"/>
          <w:bCs w:val="1"/>
          <w:sz w:val="34"/>
          <w:szCs w:val="34"/>
        </w:rPr>
      </w:pPr>
      <w:r w:rsidDel="00000000" w:rsidR="00000000" w:rsidRPr="00000000">
        <w:rPr>
          <w:rtl w:val="0"/>
        </w:rPr>
        <w:t xml:space="preserve">Benefits + RRSP matching</w:t>
      </w:r>
    </w:p>
    <w:p w:rsidR="00000000" w:rsidDel="00000000" w:rsidP="00000000" w:rsidRDefault="00000000" w:rsidRPr="00000000" w14:paraId="0000001C">
      <w:pPr>
        <w:numPr>
          <w:ilvl w:val="0"/>
          <w:numId w:val="10"/>
        </w:numPr>
        <w:spacing w:after="0" w:afterAutospacing="0" w:before="0" w:beforeAutospacing="0" w:line="240" w:lineRule="auto"/>
        <w:ind w:left="720" w:hanging="360"/>
        <w:rPr>
          <w:b w:val="1"/>
          <w:bCs w:val="1"/>
          <w:sz w:val="34"/>
          <w:szCs w:val="34"/>
        </w:rPr>
      </w:pPr>
      <w:r w:rsidDel="00000000" w:rsidR="00000000" w:rsidRPr="00000000">
        <w:rPr>
          <w:rtl w:val="0"/>
        </w:rPr>
        <w:t xml:space="preserve">Prioritize administrative efficiency</w:t>
      </w:r>
    </w:p>
    <w:p w:rsidR="00000000" w:rsidDel="00000000" w:rsidP="00000000" w:rsidRDefault="00000000" w:rsidRPr="00000000" w14:paraId="0000001D">
      <w:pPr>
        <w:numPr>
          <w:ilvl w:val="0"/>
          <w:numId w:val="10"/>
        </w:numPr>
        <w:spacing w:after="0" w:afterAutospacing="0" w:before="0" w:beforeAutospacing="0" w:line="240" w:lineRule="auto"/>
        <w:ind w:left="720" w:hanging="360"/>
        <w:rPr>
          <w:b w:val="1"/>
          <w:bCs w:val="1"/>
          <w:sz w:val="34"/>
          <w:szCs w:val="34"/>
        </w:rPr>
      </w:pPr>
      <w:r w:rsidDel="00000000" w:rsidR="00000000" w:rsidRPr="00000000">
        <w:rPr>
          <w:rtl w:val="0"/>
        </w:rPr>
        <w:t xml:space="preserve">Clear career pathways</w:t>
      </w:r>
    </w:p>
    <w:p w:rsidR="00000000" w:rsidDel="00000000" w:rsidP="00000000" w:rsidRDefault="00000000" w:rsidRPr="00000000" w14:paraId="0000001E">
      <w:pPr>
        <w:numPr>
          <w:ilvl w:val="0"/>
          <w:numId w:val="10"/>
        </w:numPr>
        <w:spacing w:after="0" w:afterAutospacing="0" w:before="0" w:beforeAutospacing="0" w:line="240" w:lineRule="auto"/>
        <w:ind w:left="720" w:hanging="360"/>
        <w:rPr>
          <w:b w:val="1"/>
          <w:bCs w:val="1"/>
          <w:sz w:val="34"/>
          <w:szCs w:val="34"/>
        </w:rPr>
      </w:pPr>
      <w:r w:rsidDel="00000000" w:rsidR="00000000" w:rsidRPr="00000000">
        <w:rPr>
          <w:rtl w:val="0"/>
        </w:rPr>
        <w:t xml:space="preserve">Professional Development opportunities</w:t>
      </w:r>
    </w:p>
    <w:p w:rsidR="00000000" w:rsidDel="00000000" w:rsidP="00000000" w:rsidRDefault="00000000" w:rsidRPr="00000000" w14:paraId="0000001F">
      <w:pPr>
        <w:numPr>
          <w:ilvl w:val="0"/>
          <w:numId w:val="10"/>
        </w:numPr>
        <w:spacing w:after="0" w:afterAutospacing="0" w:before="0" w:beforeAutospacing="0" w:line="240" w:lineRule="auto"/>
        <w:ind w:left="720" w:hanging="360"/>
        <w:rPr>
          <w:b w:val="1"/>
          <w:bCs w:val="1"/>
          <w:sz w:val="34"/>
          <w:szCs w:val="34"/>
        </w:rPr>
      </w:pPr>
      <w:r w:rsidDel="00000000" w:rsidR="00000000" w:rsidRPr="00000000">
        <w:rPr>
          <w:rtl w:val="0"/>
        </w:rPr>
        <w:t xml:space="preserve">Pursue avenues for staff housing</w:t>
      </w:r>
    </w:p>
    <w:p w:rsidR="00000000" w:rsidDel="00000000" w:rsidP="00000000" w:rsidRDefault="00000000" w:rsidRPr="00000000" w14:paraId="00000020">
      <w:pPr>
        <w:numPr>
          <w:ilvl w:val="0"/>
          <w:numId w:val="10"/>
        </w:numPr>
        <w:spacing w:after="240" w:before="0" w:beforeAutospacing="0" w:line="240" w:lineRule="auto"/>
        <w:ind w:left="720" w:hanging="360"/>
        <w:rPr>
          <w:b w:val="1"/>
          <w:bCs w:val="1"/>
          <w:sz w:val="34"/>
          <w:szCs w:val="34"/>
        </w:rPr>
      </w:pPr>
      <w:r w:rsidDel="00000000" w:rsidR="00000000" w:rsidRPr="00000000">
        <w:rPr>
          <w:rtl w:val="0"/>
        </w:rPr>
        <w:t xml:space="preserve">Foster positive work environment</w:t>
      </w:r>
      <w:r w:rsidDel="00000000" w:rsidR="00000000" w:rsidRPr="00000000">
        <w:rPr>
          <w:rtl w:val="0"/>
        </w:rPr>
      </w:r>
    </w:p>
    <w:p w:rsidR="00000000" w:rsidDel="00000000" w:rsidP="00000000" w:rsidRDefault="00000000" w:rsidRPr="00000000" w14:paraId="00000021">
      <w:pPr>
        <w:pStyle w:val="Heading3"/>
        <w:keepNext w:val="0"/>
        <w:keepLines w:val="0"/>
        <w:spacing w:before="280" w:line="240" w:lineRule="auto"/>
        <w:rPr>
          <w:b w:val="1"/>
          <w:bCs w:val="1"/>
          <w:color w:val="38761d"/>
          <w:sz w:val="26"/>
          <w:szCs w:val="26"/>
        </w:rPr>
      </w:pPr>
      <w:bookmarkStart w:colFirst="0" w:colLast="0" w:name="_wwgq9y2z3ab8" w:id="10"/>
      <w:bookmarkEnd w:id="10"/>
      <w:r w:rsidDel="00000000" w:rsidR="00000000" w:rsidRPr="00000000">
        <w:rPr>
          <w:b w:val="1"/>
          <w:bCs w:val="1"/>
          <w:color w:val="38761d"/>
          <w:sz w:val="26"/>
          <w:szCs w:val="26"/>
          <w:rtl w:val="0"/>
        </w:rPr>
        <w:t xml:space="preserve">3. Clear Development Pathways</w:t>
      </w:r>
    </w:p>
    <w:p w:rsidR="00000000" w:rsidDel="00000000" w:rsidP="00000000" w:rsidRDefault="00000000" w:rsidRPr="00000000" w14:paraId="00000022">
      <w:pPr>
        <w:spacing w:after="240" w:before="240" w:line="240" w:lineRule="auto"/>
        <w:rPr/>
      </w:pPr>
      <w:r w:rsidDel="00000000" w:rsidR="00000000" w:rsidRPr="00000000">
        <w:rPr>
          <w:rtl w:val="0"/>
        </w:rPr>
        <w:t xml:space="preserve">We will deliver a visible and structured journey:</w:t>
      </w:r>
    </w:p>
    <w:p w:rsidR="00000000" w:rsidDel="00000000" w:rsidP="00000000" w:rsidRDefault="00000000" w:rsidRPr="00000000" w14:paraId="00000023">
      <w:pPr>
        <w:spacing w:after="240" w:before="240" w:line="240" w:lineRule="auto"/>
        <w:rPr>
          <w:b w:val="1"/>
          <w:bCs w:val="1"/>
          <w:sz w:val="34"/>
          <w:szCs w:val="34"/>
        </w:rPr>
      </w:pPr>
      <w:r w:rsidDel="00000000" w:rsidR="00000000" w:rsidRPr="00000000">
        <w:rPr>
          <w:rFonts w:ascii="Arial Unicode MS" w:cs="Arial Unicode MS" w:eastAsia="Arial Unicode MS" w:hAnsi="Arial Unicode MS"/>
          <w:rtl w:val="0"/>
        </w:rPr>
        <w:t xml:space="preserve">Rec → Development </w:t>
      </w:r>
      <w:r w:rsidDel="00000000" w:rsidR="00000000" w:rsidRPr="00000000">
        <w:rPr>
          <w:rtl w:val="0"/>
        </w:rPr>
        <w:t xml:space="preserve">/ Gymnaestrada</w:t>
      </w:r>
      <w:r w:rsidDel="00000000" w:rsidR="00000000" w:rsidRPr="00000000">
        <w:rPr>
          <w:rFonts w:ascii="Arial Unicode MS" w:cs="Arial Unicode MS" w:eastAsia="Arial Unicode MS" w:hAnsi="Arial Unicode MS"/>
          <w:rtl w:val="0"/>
        </w:rPr>
        <w:t xml:space="preserve">→ Competitive → Teen → Adult</w:t>
      </w:r>
      <w:r w:rsidDel="00000000" w:rsidR="00000000" w:rsidRPr="00000000">
        <w:rPr>
          <w:rtl w:val="0"/>
        </w:rPr>
      </w:r>
    </w:p>
    <w:p w:rsidR="00000000" w:rsidDel="00000000" w:rsidP="00000000" w:rsidRDefault="00000000" w:rsidRPr="00000000" w14:paraId="00000024">
      <w:pPr>
        <w:pStyle w:val="Heading3"/>
        <w:keepNext w:val="0"/>
        <w:keepLines w:val="0"/>
        <w:spacing w:before="280" w:line="240" w:lineRule="auto"/>
        <w:rPr>
          <w:b w:val="1"/>
          <w:bCs w:val="1"/>
          <w:color w:val="38761d"/>
          <w:sz w:val="26"/>
          <w:szCs w:val="26"/>
        </w:rPr>
      </w:pPr>
      <w:bookmarkStart w:colFirst="0" w:colLast="0" w:name="_btcgd3flnfgq" w:id="11"/>
      <w:bookmarkEnd w:id="11"/>
      <w:r w:rsidDel="00000000" w:rsidR="00000000" w:rsidRPr="00000000">
        <w:rPr>
          <w:b w:val="1"/>
          <w:bCs w:val="1"/>
          <w:color w:val="38761d"/>
          <w:sz w:val="26"/>
          <w:szCs w:val="26"/>
          <w:rtl w:val="0"/>
        </w:rPr>
        <w:t xml:space="preserve">4. Capacity Discipline</w:t>
      </w:r>
    </w:p>
    <w:p w:rsidR="00000000" w:rsidDel="00000000" w:rsidP="00000000" w:rsidRDefault="00000000" w:rsidRPr="00000000" w14:paraId="00000025">
      <w:pPr>
        <w:spacing w:after="240" w:before="240" w:line="240" w:lineRule="auto"/>
        <w:rPr/>
      </w:pPr>
      <w:r w:rsidDel="00000000" w:rsidR="00000000" w:rsidRPr="00000000">
        <w:rPr>
          <w:rtl w:val="0"/>
        </w:rPr>
        <w:t xml:space="preserve">We will:</w:t>
      </w:r>
    </w:p>
    <w:p w:rsidR="00000000" w:rsidDel="00000000" w:rsidP="00000000" w:rsidRDefault="00000000" w:rsidRPr="00000000" w14:paraId="00000026">
      <w:pPr>
        <w:numPr>
          <w:ilvl w:val="0"/>
          <w:numId w:val="9"/>
        </w:numPr>
        <w:spacing w:after="0" w:afterAutospacing="0" w:before="240" w:line="240" w:lineRule="auto"/>
        <w:ind w:left="720" w:hanging="360"/>
        <w:rPr>
          <w:b w:val="1"/>
          <w:bCs w:val="1"/>
          <w:sz w:val="34"/>
          <w:szCs w:val="34"/>
        </w:rPr>
      </w:pPr>
      <w:r w:rsidDel="00000000" w:rsidR="00000000" w:rsidRPr="00000000">
        <w:rPr>
          <w:rtl w:val="0"/>
        </w:rPr>
        <w:t xml:space="preserve">Protect prime-time for core pathway programs</w:t>
      </w:r>
    </w:p>
    <w:p w:rsidR="00000000" w:rsidDel="00000000" w:rsidP="00000000" w:rsidRDefault="00000000" w:rsidRPr="00000000" w14:paraId="00000027">
      <w:pPr>
        <w:numPr>
          <w:ilvl w:val="0"/>
          <w:numId w:val="9"/>
        </w:numPr>
        <w:spacing w:after="0" w:afterAutospacing="0" w:before="0" w:beforeAutospacing="0" w:line="240" w:lineRule="auto"/>
        <w:ind w:left="720" w:hanging="360"/>
        <w:rPr>
          <w:b w:val="1"/>
          <w:bCs w:val="1"/>
          <w:sz w:val="34"/>
          <w:szCs w:val="34"/>
        </w:rPr>
      </w:pPr>
      <w:r w:rsidDel="00000000" w:rsidR="00000000" w:rsidRPr="00000000">
        <w:rPr>
          <w:rtl w:val="0"/>
        </w:rPr>
        <w:t xml:space="preserve">Use off-peak for access, adult, and events</w:t>
      </w:r>
    </w:p>
    <w:p w:rsidR="00000000" w:rsidDel="00000000" w:rsidP="00000000" w:rsidRDefault="00000000" w:rsidRPr="00000000" w14:paraId="00000028">
      <w:pPr>
        <w:numPr>
          <w:ilvl w:val="0"/>
          <w:numId w:val="9"/>
        </w:numPr>
        <w:spacing w:after="240" w:before="0" w:beforeAutospacing="0" w:line="240" w:lineRule="auto"/>
        <w:ind w:left="720" w:hanging="360"/>
        <w:rPr>
          <w:b w:val="1"/>
          <w:bCs w:val="1"/>
          <w:sz w:val="34"/>
          <w:szCs w:val="34"/>
        </w:rPr>
      </w:pPr>
      <w:r w:rsidDel="00000000" w:rsidR="00000000" w:rsidRPr="00000000">
        <w:rPr>
          <w:rtl w:val="0"/>
        </w:rPr>
        <w:t xml:space="preserve">Eliminate low-impact use of peak hours</w:t>
      </w:r>
      <w:r w:rsidDel="00000000" w:rsidR="00000000" w:rsidRPr="00000000">
        <w:rPr>
          <w:rtl w:val="0"/>
        </w:rPr>
      </w:r>
    </w:p>
    <w:p w:rsidR="00000000" w:rsidDel="00000000" w:rsidP="00000000" w:rsidRDefault="00000000" w:rsidRPr="00000000" w14:paraId="00000029">
      <w:pPr>
        <w:pStyle w:val="Heading3"/>
        <w:keepNext w:val="0"/>
        <w:keepLines w:val="0"/>
        <w:spacing w:before="280" w:line="240" w:lineRule="auto"/>
        <w:rPr>
          <w:b w:val="1"/>
          <w:bCs w:val="1"/>
          <w:color w:val="38761d"/>
          <w:sz w:val="26"/>
          <w:szCs w:val="26"/>
        </w:rPr>
      </w:pPr>
      <w:bookmarkStart w:colFirst="0" w:colLast="0" w:name="_93c6qvh7u4zl" w:id="12"/>
      <w:bookmarkEnd w:id="12"/>
      <w:r w:rsidDel="00000000" w:rsidR="00000000" w:rsidRPr="00000000">
        <w:rPr>
          <w:b w:val="1"/>
          <w:bCs w:val="1"/>
          <w:color w:val="38761d"/>
          <w:sz w:val="26"/>
          <w:szCs w:val="26"/>
          <w:rtl w:val="0"/>
        </w:rPr>
        <w:t xml:space="preserve">5. </w:t>
      </w:r>
      <w:r w:rsidDel="00000000" w:rsidR="00000000" w:rsidRPr="00000000">
        <w:rPr>
          <w:b w:val="1"/>
          <w:bCs w:val="1"/>
          <w:color w:val="38761d"/>
          <w:sz w:val="26"/>
          <w:szCs w:val="26"/>
          <w:rtl w:val="0"/>
        </w:rPr>
        <w:t xml:space="preserve">One Club System</w:t>
      </w:r>
    </w:p>
    <w:p w:rsidR="00000000" w:rsidDel="00000000" w:rsidP="00000000" w:rsidRDefault="00000000" w:rsidRPr="00000000" w14:paraId="0000002A">
      <w:pPr>
        <w:spacing w:after="240" w:before="240" w:line="240" w:lineRule="auto"/>
        <w:rPr>
          <w:b w:val="1"/>
          <w:bCs w:val="1"/>
          <w:sz w:val="34"/>
          <w:szCs w:val="34"/>
        </w:rPr>
      </w:pPr>
      <w:r w:rsidDel="00000000" w:rsidR="00000000" w:rsidRPr="00000000">
        <w:rPr>
          <w:rtl w:val="0"/>
        </w:rPr>
        <w:t xml:space="preserve">We will operate as a </w:t>
      </w:r>
      <w:r w:rsidDel="00000000" w:rsidR="00000000" w:rsidRPr="00000000">
        <w:rPr>
          <w:rtl w:val="0"/>
        </w:rPr>
        <w:t xml:space="preserve">unified system across Whistler and Pemberton:</w:t>
      </w:r>
      <w:r w:rsidDel="00000000" w:rsidR="00000000" w:rsidRPr="00000000">
        <w:rPr>
          <w:rtl w:val="0"/>
        </w:rPr>
      </w:r>
    </w:p>
    <w:p w:rsidR="00000000" w:rsidDel="00000000" w:rsidP="00000000" w:rsidRDefault="00000000" w:rsidRPr="00000000" w14:paraId="0000002B">
      <w:pPr>
        <w:numPr>
          <w:ilvl w:val="0"/>
          <w:numId w:val="9"/>
        </w:numPr>
        <w:spacing w:after="0" w:afterAutospacing="0" w:before="240" w:line="240" w:lineRule="auto"/>
        <w:ind w:left="720" w:hanging="360"/>
        <w:rPr>
          <w:b w:val="1"/>
          <w:bCs w:val="1"/>
          <w:sz w:val="34"/>
          <w:szCs w:val="34"/>
        </w:rPr>
      </w:pPr>
      <w:r w:rsidDel="00000000" w:rsidR="00000000" w:rsidRPr="00000000">
        <w:rPr>
          <w:rtl w:val="0"/>
        </w:rPr>
        <w:t xml:space="preserve">Shared coaching model</w:t>
      </w:r>
    </w:p>
    <w:p w:rsidR="00000000" w:rsidDel="00000000" w:rsidP="00000000" w:rsidRDefault="00000000" w:rsidRPr="00000000" w14:paraId="0000002C">
      <w:pPr>
        <w:numPr>
          <w:ilvl w:val="0"/>
          <w:numId w:val="9"/>
        </w:numPr>
        <w:spacing w:after="0" w:afterAutospacing="0" w:before="0" w:beforeAutospacing="0" w:line="240" w:lineRule="auto"/>
        <w:ind w:left="720" w:hanging="360"/>
        <w:rPr>
          <w:b w:val="1"/>
          <w:bCs w:val="1"/>
          <w:sz w:val="34"/>
          <w:szCs w:val="34"/>
        </w:rPr>
      </w:pPr>
      <w:r w:rsidDel="00000000" w:rsidR="00000000" w:rsidRPr="00000000">
        <w:rPr>
          <w:rtl w:val="0"/>
        </w:rPr>
        <w:t xml:space="preserve">Shared pathways</w:t>
      </w:r>
    </w:p>
    <w:p w:rsidR="00000000" w:rsidDel="00000000" w:rsidP="00000000" w:rsidRDefault="00000000" w:rsidRPr="00000000" w14:paraId="0000002D">
      <w:pPr>
        <w:numPr>
          <w:ilvl w:val="0"/>
          <w:numId w:val="9"/>
        </w:numPr>
        <w:spacing w:after="0" w:afterAutospacing="0" w:before="0" w:beforeAutospacing="0" w:line="240" w:lineRule="auto"/>
        <w:ind w:left="720" w:hanging="360"/>
        <w:rPr>
          <w:b w:val="1"/>
          <w:bCs w:val="1"/>
          <w:sz w:val="34"/>
          <w:szCs w:val="34"/>
        </w:rPr>
      </w:pPr>
      <w:r w:rsidDel="00000000" w:rsidR="00000000" w:rsidRPr="00000000">
        <w:rPr>
          <w:rtl w:val="0"/>
        </w:rPr>
        <w:t xml:space="preserve">Leverage efficiencies with c</w:t>
      </w:r>
      <w:r w:rsidDel="00000000" w:rsidR="00000000" w:rsidRPr="00000000">
        <w:rPr>
          <w:rtl w:val="0"/>
        </w:rPr>
        <w:t xml:space="preserve">oordinated scheduling and programming</w:t>
      </w:r>
      <w:r w:rsidDel="00000000" w:rsidR="00000000" w:rsidRPr="00000000">
        <w:rPr>
          <w:rtl w:val="0"/>
        </w:rPr>
      </w:r>
    </w:p>
    <w:p w:rsidR="00000000" w:rsidDel="00000000" w:rsidP="00000000" w:rsidRDefault="00000000" w:rsidRPr="00000000" w14:paraId="0000002E">
      <w:pPr>
        <w:numPr>
          <w:ilvl w:val="0"/>
          <w:numId w:val="9"/>
        </w:numPr>
        <w:spacing w:after="240" w:before="0" w:beforeAutospacing="0" w:line="240" w:lineRule="auto"/>
        <w:ind w:left="720" w:hanging="360"/>
        <w:rPr>
          <w:b w:val="1"/>
          <w:bCs w:val="1"/>
          <w:sz w:val="34"/>
          <w:szCs w:val="34"/>
        </w:rPr>
      </w:pPr>
      <w:r w:rsidDel="00000000" w:rsidR="00000000" w:rsidRPr="00000000">
        <w:rPr>
          <w:rtl w:val="0"/>
        </w:rPr>
        <w:t xml:space="preserve">Cohesive branding</w:t>
      </w:r>
    </w:p>
    <w:p w:rsidR="00000000" w:rsidDel="00000000" w:rsidP="00000000" w:rsidRDefault="00000000" w:rsidRPr="00000000" w14:paraId="0000002F">
      <w:pPr>
        <w:pStyle w:val="Heading2"/>
        <w:keepNext w:val="0"/>
        <w:keepLines w:val="0"/>
        <w:spacing w:after="80" w:lineRule="auto"/>
        <w:jc w:val="center"/>
        <w:rPr>
          <w:b w:val="1"/>
          <w:bCs w:val="1"/>
          <w:color w:val="6aa84f"/>
          <w:sz w:val="34"/>
          <w:szCs w:val="34"/>
        </w:rPr>
      </w:pPr>
      <w:bookmarkStart w:colFirst="0" w:colLast="0" w:name="_r3hlw8dx64ng" w:id="13"/>
      <w:bookmarkEnd w:id="13"/>
      <w:r w:rsidDel="00000000" w:rsidR="00000000" w:rsidRPr="00000000">
        <w:rPr>
          <w:b w:val="1"/>
          <w:bCs w:val="1"/>
          <w:color w:val="1c4587"/>
          <w:sz w:val="28"/>
          <w:szCs w:val="28"/>
          <w:rtl w:val="0"/>
        </w:rPr>
        <w:t xml:space="preserve">CORE CAPABILITIES </w:t>
      </w:r>
      <w:r w:rsidDel="00000000" w:rsidR="00000000" w:rsidRPr="00000000">
        <w:rPr>
          <w:rtl w:val="0"/>
        </w:rPr>
      </w:r>
    </w:p>
    <w:p w:rsidR="00000000" w:rsidDel="00000000" w:rsidP="00000000" w:rsidRDefault="00000000" w:rsidRPr="00000000" w14:paraId="00000030">
      <w:pPr>
        <w:pStyle w:val="Heading3"/>
        <w:keepNext w:val="0"/>
        <w:keepLines w:val="0"/>
        <w:spacing w:before="280" w:line="240" w:lineRule="auto"/>
        <w:rPr>
          <w:b w:val="1"/>
          <w:bCs w:val="1"/>
          <w:color w:val="000000"/>
          <w:sz w:val="26"/>
          <w:szCs w:val="26"/>
        </w:rPr>
      </w:pPr>
      <w:bookmarkStart w:colFirst="0" w:colLast="0" w:name="_4t415d25a8cr" w:id="14"/>
      <w:bookmarkEnd w:id="14"/>
      <w:r w:rsidDel="00000000" w:rsidR="00000000" w:rsidRPr="00000000">
        <w:rPr>
          <w:b w:val="1"/>
          <w:bCs w:val="1"/>
          <w:color w:val="38761d"/>
          <w:sz w:val="26"/>
          <w:szCs w:val="26"/>
          <w:rtl w:val="0"/>
        </w:rPr>
        <w:t xml:space="preserve">1. Coaching System</w:t>
      </w:r>
      <w:r w:rsidDel="00000000" w:rsidR="00000000" w:rsidRPr="00000000">
        <w:rPr>
          <w:rtl w:val="0"/>
        </w:rPr>
      </w:r>
    </w:p>
    <w:p w:rsidR="00000000" w:rsidDel="00000000" w:rsidP="00000000" w:rsidRDefault="00000000" w:rsidRPr="00000000" w14:paraId="00000031">
      <w:pPr>
        <w:numPr>
          <w:ilvl w:val="0"/>
          <w:numId w:val="11"/>
        </w:numPr>
        <w:spacing w:after="0" w:afterAutospacing="0" w:before="240" w:line="240" w:lineRule="auto"/>
        <w:ind w:left="720" w:hanging="360"/>
      </w:pPr>
      <w:r w:rsidDel="00000000" w:rsidR="00000000" w:rsidRPr="00000000">
        <w:rPr>
          <w:rFonts w:ascii="Arial Unicode MS" w:cs="Arial Unicode MS" w:eastAsia="Arial Unicode MS" w:hAnsi="Arial Unicode MS"/>
          <w:rtl w:val="0"/>
        </w:rPr>
        <w:t xml:space="preserve">Recruitment pipeline (CIT → coach)</w:t>
      </w:r>
    </w:p>
    <w:p w:rsidR="00000000" w:rsidDel="00000000" w:rsidP="00000000" w:rsidRDefault="00000000" w:rsidRPr="00000000" w14:paraId="00000032">
      <w:pPr>
        <w:numPr>
          <w:ilvl w:val="0"/>
          <w:numId w:val="11"/>
        </w:numPr>
        <w:spacing w:after="0" w:afterAutospacing="0" w:before="0" w:beforeAutospacing="0" w:line="240" w:lineRule="auto"/>
        <w:ind w:left="720" w:hanging="360"/>
      </w:pPr>
      <w:r w:rsidDel="00000000" w:rsidR="00000000" w:rsidRPr="00000000">
        <w:rPr>
          <w:rtl w:val="0"/>
        </w:rPr>
        <w:t xml:space="preserve">Mentorship and certification pathways</w:t>
      </w:r>
    </w:p>
    <w:p w:rsidR="00000000" w:rsidDel="00000000" w:rsidP="00000000" w:rsidRDefault="00000000" w:rsidRPr="00000000" w14:paraId="00000033">
      <w:pPr>
        <w:numPr>
          <w:ilvl w:val="0"/>
          <w:numId w:val="11"/>
        </w:numPr>
        <w:spacing w:after="240" w:before="0" w:beforeAutospacing="0" w:line="240" w:lineRule="auto"/>
        <w:ind w:left="720" w:hanging="360"/>
      </w:pPr>
      <w:r w:rsidDel="00000000" w:rsidR="00000000" w:rsidRPr="00000000">
        <w:rPr>
          <w:rtl w:val="0"/>
        </w:rPr>
        <w:t xml:space="preserve">Career progression and retention model</w:t>
      </w:r>
    </w:p>
    <w:p w:rsidR="00000000" w:rsidDel="00000000" w:rsidP="00000000" w:rsidRDefault="00000000" w:rsidRPr="00000000" w14:paraId="00000034">
      <w:pPr>
        <w:pStyle w:val="Heading3"/>
        <w:keepNext w:val="0"/>
        <w:keepLines w:val="0"/>
        <w:spacing w:before="280" w:line="240" w:lineRule="auto"/>
        <w:rPr>
          <w:b w:val="1"/>
          <w:bCs w:val="1"/>
          <w:color w:val="000000"/>
          <w:sz w:val="26"/>
          <w:szCs w:val="26"/>
        </w:rPr>
      </w:pPr>
      <w:bookmarkStart w:colFirst="0" w:colLast="0" w:name="_k4nm8gu5buq8" w:id="15"/>
      <w:bookmarkEnd w:id="15"/>
      <w:r w:rsidDel="00000000" w:rsidR="00000000" w:rsidRPr="00000000">
        <w:rPr>
          <w:b w:val="1"/>
          <w:bCs w:val="1"/>
          <w:color w:val="38761d"/>
          <w:sz w:val="26"/>
          <w:szCs w:val="26"/>
          <w:rtl w:val="0"/>
        </w:rPr>
        <w:t xml:space="preserve">2. Operational Support</w:t>
      </w:r>
      <w:r w:rsidDel="00000000" w:rsidR="00000000" w:rsidRPr="00000000">
        <w:rPr>
          <w:rtl w:val="0"/>
        </w:rPr>
      </w:r>
    </w:p>
    <w:p w:rsidR="00000000" w:rsidDel="00000000" w:rsidP="00000000" w:rsidRDefault="00000000" w:rsidRPr="00000000" w14:paraId="00000035">
      <w:pPr>
        <w:numPr>
          <w:ilvl w:val="0"/>
          <w:numId w:val="5"/>
        </w:numPr>
        <w:spacing w:after="0" w:afterAutospacing="0" w:before="240" w:line="240" w:lineRule="auto"/>
        <w:ind w:left="720" w:hanging="360"/>
      </w:pPr>
      <w:r w:rsidDel="00000000" w:rsidR="00000000" w:rsidRPr="00000000">
        <w:rPr>
          <w:rtl w:val="0"/>
        </w:rPr>
        <w:t xml:space="preserve">Clear job and role definitions</w:t>
      </w:r>
    </w:p>
    <w:p w:rsidR="00000000" w:rsidDel="00000000" w:rsidP="00000000" w:rsidRDefault="00000000" w:rsidRPr="00000000" w14:paraId="00000036">
      <w:pPr>
        <w:numPr>
          <w:ilvl w:val="1"/>
          <w:numId w:val="5"/>
        </w:numPr>
        <w:spacing w:after="0" w:afterAutospacing="0" w:before="0" w:beforeAutospacing="0" w:line="240" w:lineRule="auto"/>
        <w:ind w:left="1440" w:hanging="360"/>
      </w:pPr>
      <w:r w:rsidDel="00000000" w:rsidR="00000000" w:rsidRPr="00000000">
        <w:rPr>
          <w:rtl w:val="0"/>
        </w:rPr>
        <w:t xml:space="preserve">Coach</w:t>
      </w:r>
    </w:p>
    <w:p w:rsidR="00000000" w:rsidDel="00000000" w:rsidP="00000000" w:rsidRDefault="00000000" w:rsidRPr="00000000" w14:paraId="00000037">
      <w:pPr>
        <w:numPr>
          <w:ilvl w:val="1"/>
          <w:numId w:val="5"/>
        </w:numPr>
        <w:spacing w:after="0" w:afterAutospacing="0" w:before="0" w:beforeAutospacing="0" w:line="240" w:lineRule="auto"/>
        <w:ind w:left="1440" w:hanging="360"/>
      </w:pPr>
      <w:r w:rsidDel="00000000" w:rsidR="00000000" w:rsidRPr="00000000">
        <w:rPr>
          <w:rtl w:val="0"/>
        </w:rPr>
        <w:t xml:space="preserve">Coordinator</w:t>
      </w:r>
    </w:p>
    <w:p w:rsidR="00000000" w:rsidDel="00000000" w:rsidP="00000000" w:rsidRDefault="00000000" w:rsidRPr="00000000" w14:paraId="00000038">
      <w:pPr>
        <w:numPr>
          <w:ilvl w:val="1"/>
          <w:numId w:val="5"/>
        </w:numPr>
        <w:spacing w:after="0" w:afterAutospacing="0" w:before="0" w:beforeAutospacing="0" w:line="240" w:lineRule="auto"/>
        <w:ind w:left="1440" w:hanging="360"/>
      </w:pPr>
      <w:r w:rsidDel="00000000" w:rsidR="00000000" w:rsidRPr="00000000">
        <w:rPr>
          <w:rtl w:val="0"/>
        </w:rPr>
        <w:t xml:space="preserve">Manager</w:t>
      </w:r>
    </w:p>
    <w:p w:rsidR="00000000" w:rsidDel="00000000" w:rsidP="00000000" w:rsidRDefault="00000000" w:rsidRPr="00000000" w14:paraId="00000039">
      <w:pPr>
        <w:numPr>
          <w:ilvl w:val="0"/>
          <w:numId w:val="5"/>
        </w:numPr>
        <w:spacing w:after="240" w:before="0" w:beforeAutospacing="0" w:line="240" w:lineRule="auto"/>
        <w:ind w:left="720" w:hanging="360"/>
      </w:pPr>
      <w:r w:rsidDel="00000000" w:rsidR="00000000" w:rsidRPr="00000000">
        <w:rPr>
          <w:rtl w:val="0"/>
        </w:rPr>
        <w:t xml:space="preserve">Program Managers are autonomous and empowered to deliver their programs</w:t>
      </w:r>
      <w:r w:rsidDel="00000000" w:rsidR="00000000" w:rsidRPr="00000000">
        <w:rPr>
          <w:rtl w:val="0"/>
        </w:rPr>
        <w:t xml:space="preserve"> with administrative support from coordinators and Operations managers. </w:t>
      </w:r>
    </w:p>
    <w:p w:rsidR="00000000" w:rsidDel="00000000" w:rsidP="00000000" w:rsidRDefault="00000000" w:rsidRPr="00000000" w14:paraId="0000003A">
      <w:pPr>
        <w:pStyle w:val="Heading3"/>
        <w:keepNext w:val="0"/>
        <w:keepLines w:val="0"/>
        <w:spacing w:before="280" w:line="240" w:lineRule="auto"/>
        <w:rPr>
          <w:b w:val="1"/>
          <w:bCs w:val="1"/>
          <w:color w:val="38761d"/>
          <w:sz w:val="26"/>
          <w:szCs w:val="26"/>
        </w:rPr>
      </w:pPr>
      <w:bookmarkStart w:colFirst="0" w:colLast="0" w:name="_k2pk3tucucd8" w:id="16"/>
      <w:bookmarkEnd w:id="16"/>
      <w:r w:rsidDel="00000000" w:rsidR="00000000" w:rsidRPr="00000000">
        <w:rPr>
          <w:b w:val="1"/>
          <w:bCs w:val="1"/>
          <w:color w:val="38761d"/>
          <w:sz w:val="26"/>
          <w:szCs w:val="26"/>
          <w:rtl w:val="0"/>
        </w:rPr>
        <w:t xml:space="preserve">3. Capacity &amp; Scheduling Discipline</w:t>
      </w:r>
    </w:p>
    <w:p w:rsidR="00000000" w:rsidDel="00000000" w:rsidP="00000000" w:rsidRDefault="00000000" w:rsidRPr="00000000" w14:paraId="0000003B">
      <w:pPr>
        <w:numPr>
          <w:ilvl w:val="0"/>
          <w:numId w:val="4"/>
        </w:numPr>
        <w:spacing w:after="0" w:afterAutospacing="0" w:before="240" w:line="240" w:lineRule="auto"/>
        <w:ind w:left="720" w:hanging="360"/>
      </w:pPr>
      <w:r w:rsidDel="00000000" w:rsidR="00000000" w:rsidRPr="00000000">
        <w:rPr>
          <w:rtl w:val="0"/>
        </w:rPr>
        <w:t xml:space="preserve">Strategic allocation of gym time</w:t>
      </w:r>
    </w:p>
    <w:p w:rsidR="00000000" w:rsidDel="00000000" w:rsidP="00000000" w:rsidRDefault="00000000" w:rsidRPr="00000000" w14:paraId="0000003C">
      <w:pPr>
        <w:numPr>
          <w:ilvl w:val="0"/>
          <w:numId w:val="4"/>
        </w:numPr>
        <w:spacing w:after="240" w:before="0" w:beforeAutospacing="0" w:line="240" w:lineRule="auto"/>
        <w:ind w:left="720" w:hanging="360"/>
      </w:pPr>
      <w:r w:rsidDel="00000000" w:rsidR="00000000" w:rsidRPr="00000000">
        <w:rPr>
          <w:rtl w:val="0"/>
        </w:rPr>
        <w:t xml:space="preserve">Program prioritization by value (not tradition)</w:t>
      </w:r>
    </w:p>
    <w:p w:rsidR="00000000" w:rsidDel="00000000" w:rsidP="00000000" w:rsidRDefault="00000000" w:rsidRPr="00000000" w14:paraId="0000003D">
      <w:pPr>
        <w:pStyle w:val="Heading3"/>
        <w:keepNext w:val="0"/>
        <w:keepLines w:val="0"/>
        <w:spacing w:before="280" w:line="240" w:lineRule="auto"/>
        <w:rPr>
          <w:b w:val="1"/>
          <w:bCs w:val="1"/>
          <w:color w:val="38761d"/>
          <w:sz w:val="26"/>
          <w:szCs w:val="26"/>
        </w:rPr>
      </w:pPr>
      <w:bookmarkStart w:colFirst="0" w:colLast="0" w:name="_luo8kqklkz36" w:id="17"/>
      <w:bookmarkEnd w:id="17"/>
      <w:r w:rsidDel="00000000" w:rsidR="00000000" w:rsidRPr="00000000">
        <w:rPr>
          <w:b w:val="1"/>
          <w:bCs w:val="1"/>
          <w:color w:val="38761d"/>
          <w:sz w:val="26"/>
          <w:szCs w:val="26"/>
          <w:rtl w:val="0"/>
        </w:rPr>
        <w:t xml:space="preserve">4. Financial Management + Governance</w:t>
      </w:r>
    </w:p>
    <w:p w:rsidR="00000000" w:rsidDel="00000000" w:rsidP="00000000" w:rsidRDefault="00000000" w:rsidRPr="00000000" w14:paraId="0000003E">
      <w:pPr>
        <w:numPr>
          <w:ilvl w:val="0"/>
          <w:numId w:val="3"/>
        </w:numPr>
        <w:spacing w:after="0" w:afterAutospacing="0" w:before="240" w:line="240" w:lineRule="auto"/>
        <w:ind w:left="720" w:hanging="360"/>
      </w:pPr>
      <w:r w:rsidDel="00000000" w:rsidR="00000000" w:rsidRPr="00000000">
        <w:rPr>
          <w:rtl w:val="0"/>
        </w:rPr>
        <w:t xml:space="preserve">Program-level profitability clarity</w:t>
      </w:r>
    </w:p>
    <w:p w:rsidR="00000000" w:rsidDel="00000000" w:rsidP="00000000" w:rsidRDefault="00000000" w:rsidRPr="00000000" w14:paraId="0000003F">
      <w:pPr>
        <w:numPr>
          <w:ilvl w:val="0"/>
          <w:numId w:val="3"/>
        </w:numPr>
        <w:spacing w:after="0" w:afterAutospacing="0" w:before="0" w:beforeAutospacing="0" w:line="240" w:lineRule="auto"/>
        <w:ind w:left="720" w:hanging="360"/>
      </w:pPr>
      <w:r w:rsidDel="00000000" w:rsidR="00000000" w:rsidRPr="00000000">
        <w:rPr>
          <w:rtl w:val="0"/>
        </w:rPr>
        <w:t xml:space="preserve">Investment aligned to retention and pathways</w:t>
      </w:r>
    </w:p>
    <w:p w:rsidR="00000000" w:rsidDel="00000000" w:rsidP="00000000" w:rsidRDefault="00000000" w:rsidRPr="00000000" w14:paraId="00000040">
      <w:pPr>
        <w:numPr>
          <w:ilvl w:val="0"/>
          <w:numId w:val="3"/>
        </w:numPr>
        <w:spacing w:after="0" w:afterAutospacing="0" w:before="0" w:beforeAutospacing="0" w:line="240" w:lineRule="auto"/>
        <w:ind w:left="720" w:hanging="360"/>
      </w:pPr>
      <w:r w:rsidDel="00000000" w:rsidR="00000000" w:rsidRPr="00000000">
        <w:rPr>
          <w:rtl w:val="0"/>
        </w:rPr>
        <w:t xml:space="preserve">Long-term capital planning</w:t>
      </w:r>
      <w:r w:rsidDel="00000000" w:rsidR="00000000" w:rsidRPr="00000000">
        <w:rPr>
          <w:rtl w:val="0"/>
        </w:rPr>
      </w:r>
    </w:p>
    <w:p w:rsidR="00000000" w:rsidDel="00000000" w:rsidP="00000000" w:rsidRDefault="00000000" w:rsidRPr="00000000" w14:paraId="00000041">
      <w:pPr>
        <w:numPr>
          <w:ilvl w:val="0"/>
          <w:numId w:val="3"/>
        </w:numPr>
        <w:spacing w:after="0" w:afterAutospacing="0" w:before="0" w:beforeAutospacing="0" w:line="240" w:lineRule="auto"/>
        <w:ind w:left="720" w:hanging="360"/>
      </w:pPr>
      <w:r w:rsidDel="00000000" w:rsidR="00000000" w:rsidRPr="00000000">
        <w:rPr>
          <w:rtl w:val="0"/>
        </w:rPr>
        <w:t xml:space="preserve">The Board will identify and manage financial risk by reviewing and approving the annual budget</w:t>
      </w:r>
    </w:p>
    <w:p w:rsidR="00000000" w:rsidDel="00000000" w:rsidP="00000000" w:rsidRDefault="00000000" w:rsidRPr="00000000" w14:paraId="00000042">
      <w:pPr>
        <w:numPr>
          <w:ilvl w:val="0"/>
          <w:numId w:val="3"/>
        </w:numPr>
        <w:spacing w:after="240" w:before="0" w:beforeAutospacing="0" w:line="240" w:lineRule="auto"/>
        <w:ind w:left="720" w:hanging="360"/>
      </w:pPr>
      <w:r w:rsidDel="00000000" w:rsidR="00000000" w:rsidRPr="00000000">
        <w:rPr>
          <w:rtl w:val="0"/>
        </w:rPr>
        <w:t xml:space="preserve">The Board will ensure accountability by performing regular variance reviews with the ED </w:t>
      </w:r>
      <w:r w:rsidDel="00000000" w:rsidR="00000000" w:rsidRPr="00000000">
        <w:rPr>
          <w:rtl w:val="0"/>
        </w:rPr>
      </w:r>
    </w:p>
    <w:p w:rsidR="00000000" w:rsidDel="00000000" w:rsidP="00000000" w:rsidRDefault="00000000" w:rsidRPr="00000000" w14:paraId="00000043">
      <w:pPr>
        <w:pStyle w:val="Heading3"/>
        <w:keepNext w:val="0"/>
        <w:keepLines w:val="0"/>
        <w:spacing w:before="280" w:line="240" w:lineRule="auto"/>
        <w:rPr>
          <w:b w:val="1"/>
          <w:bCs w:val="1"/>
          <w:color w:val="38761d"/>
          <w:sz w:val="26"/>
          <w:szCs w:val="26"/>
        </w:rPr>
      </w:pPr>
      <w:bookmarkStart w:colFirst="0" w:colLast="0" w:name="_57ujq7synhei" w:id="18"/>
      <w:bookmarkEnd w:id="18"/>
      <w:r w:rsidDel="00000000" w:rsidR="00000000" w:rsidRPr="00000000">
        <w:rPr>
          <w:b w:val="1"/>
          <w:bCs w:val="1"/>
          <w:color w:val="38761d"/>
          <w:sz w:val="26"/>
          <w:szCs w:val="26"/>
          <w:rtl w:val="0"/>
        </w:rPr>
        <w:t xml:space="preserve">5. Community &amp; Parent Engagement</w:t>
      </w:r>
    </w:p>
    <w:p w:rsidR="00000000" w:rsidDel="00000000" w:rsidP="00000000" w:rsidRDefault="00000000" w:rsidRPr="00000000" w14:paraId="00000044">
      <w:pPr>
        <w:numPr>
          <w:ilvl w:val="0"/>
          <w:numId w:val="7"/>
        </w:numPr>
        <w:spacing w:after="0" w:afterAutospacing="0" w:before="240" w:line="240" w:lineRule="auto"/>
        <w:ind w:left="720" w:hanging="360"/>
      </w:pPr>
      <w:r w:rsidDel="00000000" w:rsidR="00000000" w:rsidRPr="00000000">
        <w:rPr>
          <w:rtl w:val="0"/>
        </w:rPr>
        <w:t xml:space="preserve">Clear communication of pathways</w:t>
      </w:r>
    </w:p>
    <w:p w:rsidR="00000000" w:rsidDel="00000000" w:rsidP="00000000" w:rsidRDefault="00000000" w:rsidRPr="00000000" w14:paraId="00000045">
      <w:pPr>
        <w:numPr>
          <w:ilvl w:val="0"/>
          <w:numId w:val="7"/>
        </w:numPr>
        <w:spacing w:after="0" w:afterAutospacing="0" w:before="0" w:beforeAutospacing="0" w:line="240" w:lineRule="auto"/>
        <w:ind w:left="720" w:hanging="360"/>
      </w:pPr>
      <w:r w:rsidDel="00000000" w:rsidR="00000000" w:rsidRPr="00000000">
        <w:rPr>
          <w:rtl w:val="0"/>
        </w:rPr>
        <w:t xml:space="preserve">Strong parent-coach relationships</w:t>
      </w:r>
      <w:r w:rsidDel="00000000" w:rsidR="00000000" w:rsidRPr="00000000">
        <w:rPr>
          <w:rtl w:val="0"/>
        </w:rPr>
      </w:r>
    </w:p>
    <w:p w:rsidR="00000000" w:rsidDel="00000000" w:rsidP="00000000" w:rsidRDefault="00000000" w:rsidRPr="00000000" w14:paraId="00000046">
      <w:pPr>
        <w:numPr>
          <w:ilvl w:val="0"/>
          <w:numId w:val="7"/>
        </w:numPr>
        <w:spacing w:after="0" w:afterAutospacing="0" w:before="0" w:beforeAutospacing="0" w:line="240" w:lineRule="auto"/>
        <w:ind w:left="720" w:hanging="360"/>
      </w:pPr>
      <w:r w:rsidDel="00000000" w:rsidR="00000000" w:rsidRPr="00000000">
        <w:rPr>
          <w:rtl w:val="0"/>
        </w:rPr>
        <w:t xml:space="preserve">Implement systems to encourage engagement between parent/athlete/coach on goal setting and metric evaluation throughout the year</w:t>
      </w:r>
    </w:p>
    <w:p w:rsidR="00000000" w:rsidDel="00000000" w:rsidP="00000000" w:rsidRDefault="00000000" w:rsidRPr="00000000" w14:paraId="00000047">
      <w:pPr>
        <w:numPr>
          <w:ilvl w:val="0"/>
          <w:numId w:val="7"/>
        </w:numPr>
        <w:spacing w:after="240" w:before="0" w:beforeAutospacing="0" w:line="240" w:lineRule="auto"/>
        <w:ind w:left="720" w:hanging="360"/>
      </w:pPr>
      <w:r w:rsidDel="00000000" w:rsidR="00000000" w:rsidRPr="00000000">
        <w:rPr>
          <w:rtl w:val="0"/>
        </w:rPr>
        <w:t xml:space="preserve">Host, and participate in, events that build community connection</w:t>
      </w: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jc w:val="center"/>
        <w:rPr>
          <w:b w:val="1"/>
          <w:bCs w:val="1"/>
          <w:color w:val="1c4587"/>
          <w:sz w:val="28"/>
          <w:szCs w:val="28"/>
        </w:rPr>
      </w:pPr>
      <w:bookmarkStart w:colFirst="0" w:colLast="0" w:name="_ulcyj3nb7k37" w:id="19"/>
      <w:bookmarkEnd w:id="19"/>
      <w:r w:rsidDel="00000000" w:rsidR="00000000" w:rsidRPr="00000000">
        <w:rPr>
          <w:rtl w:val="0"/>
        </w:rPr>
      </w:r>
    </w:p>
    <w:p w:rsidR="00000000" w:rsidDel="00000000" w:rsidP="00000000" w:rsidRDefault="00000000" w:rsidRPr="00000000" w14:paraId="00000049">
      <w:pPr>
        <w:pStyle w:val="Heading2"/>
        <w:keepNext w:val="0"/>
        <w:keepLines w:val="0"/>
        <w:spacing w:after="80" w:lineRule="auto"/>
        <w:jc w:val="center"/>
        <w:rPr>
          <w:b w:val="1"/>
          <w:bCs w:val="1"/>
          <w:color w:val="1c4587"/>
          <w:sz w:val="28"/>
          <w:szCs w:val="28"/>
        </w:rPr>
      </w:pPr>
      <w:bookmarkStart w:colFirst="0" w:colLast="0" w:name="_g4hmzm61mq5k" w:id="20"/>
      <w:bookmarkEnd w:id="20"/>
      <w:r w:rsidDel="00000000" w:rsidR="00000000" w:rsidRPr="00000000">
        <w:rPr>
          <w:rtl w:val="0"/>
        </w:rPr>
      </w:r>
    </w:p>
    <w:p w:rsidR="00000000" w:rsidDel="00000000" w:rsidP="00000000" w:rsidRDefault="00000000" w:rsidRPr="00000000" w14:paraId="0000004A">
      <w:pPr>
        <w:pStyle w:val="Heading2"/>
        <w:keepNext w:val="0"/>
        <w:keepLines w:val="0"/>
        <w:spacing w:after="80" w:lineRule="auto"/>
        <w:jc w:val="center"/>
        <w:rPr>
          <w:b w:val="1"/>
          <w:bCs w:val="1"/>
          <w:color w:val="1c4587"/>
          <w:sz w:val="28"/>
          <w:szCs w:val="28"/>
        </w:rPr>
      </w:pPr>
      <w:bookmarkStart w:colFirst="0" w:colLast="0" w:name="_xflus3xy6j7b" w:id="21"/>
      <w:bookmarkEnd w:id="21"/>
      <w:r w:rsidDel="00000000" w:rsidR="00000000" w:rsidRPr="00000000">
        <w:rPr>
          <w:rtl w:val="0"/>
        </w:rPr>
      </w:r>
    </w:p>
    <w:p w:rsidR="00000000" w:rsidDel="00000000" w:rsidP="00000000" w:rsidRDefault="00000000" w:rsidRPr="00000000" w14:paraId="0000004B">
      <w:pPr>
        <w:pStyle w:val="Heading2"/>
        <w:keepNext w:val="0"/>
        <w:keepLines w:val="0"/>
        <w:spacing w:after="80" w:lineRule="auto"/>
        <w:jc w:val="center"/>
        <w:rPr>
          <w:b w:val="1"/>
          <w:bCs w:val="1"/>
          <w:color w:val="1c4587"/>
          <w:sz w:val="28"/>
          <w:szCs w:val="28"/>
        </w:rPr>
      </w:pPr>
      <w:bookmarkStart w:colFirst="0" w:colLast="0" w:name="_dtd4xufz7cir" w:id="22"/>
      <w:bookmarkEnd w:id="22"/>
      <w:r w:rsidDel="00000000" w:rsidR="00000000" w:rsidRPr="00000000">
        <w:rPr>
          <w:rtl w:val="0"/>
        </w:rPr>
      </w:r>
    </w:p>
    <w:p w:rsidR="00000000" w:rsidDel="00000000" w:rsidP="00000000" w:rsidRDefault="00000000" w:rsidRPr="00000000" w14:paraId="0000004C">
      <w:pPr>
        <w:pStyle w:val="Heading2"/>
        <w:keepNext w:val="0"/>
        <w:keepLines w:val="0"/>
        <w:spacing w:after="80" w:lineRule="auto"/>
        <w:jc w:val="center"/>
        <w:rPr>
          <w:b w:val="1"/>
          <w:bCs w:val="1"/>
          <w:color w:val="3c78d8"/>
          <w:sz w:val="34"/>
          <w:szCs w:val="34"/>
        </w:rPr>
      </w:pPr>
      <w:bookmarkStart w:colFirst="0" w:colLast="0" w:name="_6pa8egvxffgn" w:id="23"/>
      <w:bookmarkEnd w:id="23"/>
      <w:r w:rsidDel="00000000" w:rsidR="00000000" w:rsidRPr="00000000">
        <w:rPr>
          <w:b w:val="1"/>
          <w:bCs w:val="1"/>
          <w:color w:val="1c4587"/>
          <w:sz w:val="28"/>
          <w:szCs w:val="28"/>
          <w:rtl w:val="0"/>
        </w:rPr>
        <w:t xml:space="preserve">KEY METRICS</w:t>
      </w:r>
      <w:r w:rsidDel="00000000" w:rsidR="00000000" w:rsidRPr="00000000">
        <w:rPr>
          <w:rtl w:val="0"/>
        </w:rPr>
      </w:r>
    </w:p>
    <w:p w:rsidR="00000000" w:rsidDel="00000000" w:rsidP="00000000" w:rsidRDefault="00000000" w:rsidRPr="00000000" w14:paraId="0000004D">
      <w:pPr>
        <w:numPr>
          <w:ilvl w:val="0"/>
          <w:numId w:val="2"/>
        </w:numPr>
        <w:spacing w:after="0" w:afterAutospacing="0" w:before="240" w:lineRule="auto"/>
        <w:ind w:left="720" w:hanging="360"/>
      </w:pPr>
      <w:r w:rsidDel="00000000" w:rsidR="00000000" w:rsidRPr="00000000">
        <w:rPr>
          <w:rtl w:val="0"/>
        </w:rPr>
        <w:t xml:space="preserve">Athlete retention (year-over-year)</w:t>
      </w:r>
    </w:p>
    <w:p w:rsidR="00000000" w:rsidDel="00000000" w:rsidP="00000000" w:rsidRDefault="00000000" w:rsidRPr="00000000" w14:paraId="0000004E">
      <w:pPr>
        <w:numPr>
          <w:ilvl w:val="0"/>
          <w:numId w:val="2"/>
        </w:numPr>
        <w:spacing w:after="0" w:afterAutospacing="0" w:before="0" w:beforeAutospacing="0" w:lineRule="auto"/>
        <w:ind w:left="720" w:hanging="360"/>
      </w:pPr>
      <w:r w:rsidDel="00000000" w:rsidR="00000000" w:rsidRPr="00000000">
        <w:rPr>
          <w:rtl w:val="0"/>
        </w:rPr>
        <w:t xml:space="preserve">Average athlete tenure (years in program)</w:t>
      </w:r>
    </w:p>
    <w:p w:rsidR="00000000" w:rsidDel="00000000" w:rsidP="00000000" w:rsidRDefault="00000000" w:rsidRPr="00000000" w14:paraId="0000004F">
      <w:pPr>
        <w:numPr>
          <w:ilvl w:val="0"/>
          <w:numId w:val="2"/>
        </w:numPr>
        <w:spacing w:after="0" w:afterAutospacing="0" w:before="0" w:beforeAutospacing="0" w:lineRule="auto"/>
        <w:ind w:left="720" w:hanging="360"/>
      </w:pPr>
      <w:r w:rsidDel="00000000" w:rsidR="00000000" w:rsidRPr="00000000">
        <w:rPr>
          <w:rtl w:val="0"/>
        </w:rPr>
        <w:t xml:space="preserve">Coach retention and tenure</w:t>
      </w:r>
    </w:p>
    <w:p w:rsidR="00000000" w:rsidDel="00000000" w:rsidP="00000000" w:rsidRDefault="00000000" w:rsidRPr="00000000" w14:paraId="00000050">
      <w:pPr>
        <w:numPr>
          <w:ilvl w:val="0"/>
          <w:numId w:val="2"/>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Pathway conversion rates (Rec → Dev → Comp/Teen)</w:t>
      </w:r>
    </w:p>
    <w:p w:rsidR="00000000" w:rsidDel="00000000" w:rsidP="00000000" w:rsidRDefault="00000000" w:rsidRPr="00000000" w14:paraId="00000051">
      <w:pPr>
        <w:numPr>
          <w:ilvl w:val="0"/>
          <w:numId w:val="2"/>
        </w:numPr>
        <w:spacing w:after="0" w:afterAutospacing="0" w:before="0" w:beforeAutospacing="0" w:lineRule="auto"/>
        <w:ind w:left="720" w:hanging="360"/>
      </w:pPr>
      <w:r w:rsidDel="00000000" w:rsidR="00000000" w:rsidRPr="00000000">
        <w:rPr>
          <w:rtl w:val="0"/>
        </w:rPr>
        <w:t xml:space="preserve">Revenue per coaching hour</w:t>
      </w:r>
    </w:p>
    <w:p w:rsidR="00000000" w:rsidDel="00000000" w:rsidP="00000000" w:rsidRDefault="00000000" w:rsidRPr="00000000" w14:paraId="00000052">
      <w:pPr>
        <w:numPr>
          <w:ilvl w:val="0"/>
          <w:numId w:val="2"/>
        </w:numPr>
        <w:spacing w:after="0" w:afterAutospacing="0" w:before="0" w:beforeAutospacing="0" w:lineRule="auto"/>
        <w:ind w:left="720" w:hanging="360"/>
      </w:pPr>
      <w:r w:rsidDel="00000000" w:rsidR="00000000" w:rsidRPr="00000000">
        <w:rPr>
          <w:rtl w:val="0"/>
        </w:rPr>
        <w:t xml:space="preserve">Parent satisfaction</w:t>
      </w:r>
    </w:p>
    <w:p w:rsidR="00000000" w:rsidDel="00000000" w:rsidP="00000000" w:rsidRDefault="00000000" w:rsidRPr="00000000" w14:paraId="00000053">
      <w:pPr>
        <w:numPr>
          <w:ilvl w:val="0"/>
          <w:numId w:val="2"/>
        </w:numPr>
        <w:spacing w:after="240" w:before="0" w:beforeAutospacing="0" w:lineRule="auto"/>
        <w:ind w:left="720" w:hanging="360"/>
      </w:pPr>
      <w:r w:rsidDel="00000000" w:rsidR="00000000" w:rsidRPr="00000000">
        <w:rPr>
          <w:rtl w:val="0"/>
        </w:rPr>
        <w:t xml:space="preserve">Program enrollment / % full</w:t>
      </w:r>
    </w:p>
    <w:p w:rsidR="00000000" w:rsidDel="00000000" w:rsidP="00000000" w:rsidRDefault="00000000" w:rsidRPr="00000000" w14:paraId="00000054">
      <w:pPr>
        <w:pStyle w:val="Heading2"/>
        <w:keepNext w:val="0"/>
        <w:keepLines w:val="0"/>
        <w:spacing w:after="80" w:lineRule="auto"/>
        <w:jc w:val="center"/>
        <w:rPr>
          <w:b w:val="1"/>
          <w:bCs w:val="1"/>
          <w:color w:val="0b5394"/>
          <w:sz w:val="34"/>
          <w:szCs w:val="34"/>
        </w:rPr>
      </w:pPr>
      <w:bookmarkStart w:colFirst="0" w:colLast="0" w:name="_tcn5hrxwej9j" w:id="24"/>
      <w:bookmarkEnd w:id="24"/>
      <w:r w:rsidDel="00000000" w:rsidR="00000000" w:rsidRPr="00000000">
        <w:rPr>
          <w:b w:val="1"/>
          <w:bCs w:val="1"/>
          <w:color w:val="1c4587"/>
          <w:sz w:val="28"/>
          <w:szCs w:val="28"/>
          <w:rtl w:val="0"/>
        </w:rPr>
        <w:t xml:space="preserve">PHASING (Business Plan)</w:t>
      </w:r>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6"/>
          <w:szCs w:val="26"/>
        </w:rPr>
      </w:pPr>
      <w:bookmarkStart w:colFirst="0" w:colLast="0" w:name="_ru5tyock1hg9" w:id="25"/>
      <w:bookmarkEnd w:id="25"/>
      <w:r w:rsidDel="00000000" w:rsidR="00000000" w:rsidRPr="00000000">
        <w:rPr>
          <w:b w:val="1"/>
          <w:bCs w:val="1"/>
          <w:color w:val="38761d"/>
          <w:sz w:val="26"/>
          <w:szCs w:val="26"/>
          <w:rtl w:val="0"/>
        </w:rPr>
        <w:t xml:space="preserve">Phase 1 (Years 1–2): Consolidation</w:t>
      </w:r>
      <w:r w:rsidDel="00000000" w:rsidR="00000000" w:rsidRPr="00000000">
        <w:rPr>
          <w:rtl w:val="0"/>
        </w:rPr>
      </w:r>
    </w:p>
    <w:p w:rsidR="00000000" w:rsidDel="00000000" w:rsidP="00000000" w:rsidRDefault="00000000" w:rsidRPr="00000000" w14:paraId="00000056">
      <w:pPr>
        <w:numPr>
          <w:ilvl w:val="0"/>
          <w:numId w:val="1"/>
        </w:numPr>
        <w:spacing w:after="0" w:afterAutospacing="0" w:before="240" w:lineRule="auto"/>
        <w:ind w:left="720" w:hanging="360"/>
      </w:pPr>
      <w:r w:rsidDel="00000000" w:rsidR="00000000" w:rsidRPr="00000000">
        <w:rPr>
          <w:rtl w:val="0"/>
        </w:rPr>
        <w:t xml:space="preserve">Stabilize staffing</w:t>
      </w:r>
    </w:p>
    <w:p w:rsidR="00000000" w:rsidDel="00000000" w:rsidP="00000000" w:rsidRDefault="00000000" w:rsidRPr="00000000" w14:paraId="00000057">
      <w:pPr>
        <w:numPr>
          <w:ilvl w:val="0"/>
          <w:numId w:val="1"/>
        </w:numPr>
        <w:spacing w:after="0" w:afterAutospacing="0" w:before="0" w:beforeAutospacing="0" w:lineRule="auto"/>
        <w:ind w:left="720" w:hanging="360"/>
      </w:pPr>
      <w:r w:rsidDel="00000000" w:rsidR="00000000" w:rsidRPr="00000000">
        <w:rPr>
          <w:rtl w:val="0"/>
        </w:rPr>
        <w:t xml:space="preserve">Optimize current programs</w:t>
      </w:r>
    </w:p>
    <w:p w:rsidR="00000000" w:rsidDel="00000000" w:rsidP="00000000" w:rsidRDefault="00000000" w:rsidRPr="00000000" w14:paraId="00000058">
      <w:pPr>
        <w:numPr>
          <w:ilvl w:val="0"/>
          <w:numId w:val="1"/>
        </w:numPr>
        <w:spacing w:after="240" w:before="0" w:beforeAutospacing="0" w:lineRule="auto"/>
        <w:ind w:left="720" w:hanging="360"/>
      </w:pPr>
      <w:r w:rsidDel="00000000" w:rsidR="00000000" w:rsidRPr="00000000">
        <w:rPr>
          <w:rtl w:val="0"/>
        </w:rPr>
        <w:t xml:space="preserve">Improve systems and scheduling</w:t>
      </w:r>
    </w:p>
    <w:p w:rsidR="00000000" w:rsidDel="00000000" w:rsidP="00000000" w:rsidRDefault="00000000" w:rsidRPr="00000000" w14:paraId="00000059">
      <w:pPr>
        <w:pStyle w:val="Heading3"/>
        <w:keepNext w:val="0"/>
        <w:keepLines w:val="0"/>
        <w:spacing w:before="280" w:lineRule="auto"/>
        <w:rPr>
          <w:b w:val="1"/>
          <w:bCs w:val="1"/>
          <w:color w:val="000000"/>
          <w:sz w:val="26"/>
          <w:szCs w:val="26"/>
        </w:rPr>
      </w:pPr>
      <w:bookmarkStart w:colFirst="0" w:colLast="0" w:name="_35s99i2qip40" w:id="26"/>
      <w:bookmarkEnd w:id="26"/>
      <w:r w:rsidDel="00000000" w:rsidR="00000000" w:rsidRPr="00000000">
        <w:rPr>
          <w:b w:val="1"/>
          <w:bCs w:val="1"/>
          <w:color w:val="38761d"/>
          <w:sz w:val="26"/>
          <w:szCs w:val="26"/>
          <w:rtl w:val="0"/>
        </w:rPr>
        <w:t xml:space="preserve">Phase 2 (Years 3–5): Focused Growth</w:t>
      </w:r>
      <w:r w:rsidDel="00000000" w:rsidR="00000000" w:rsidRPr="00000000">
        <w:rPr>
          <w:rtl w:val="0"/>
        </w:rPr>
      </w:r>
    </w:p>
    <w:p w:rsidR="00000000" w:rsidDel="00000000" w:rsidP="00000000" w:rsidRDefault="00000000" w:rsidRPr="00000000" w14:paraId="0000005A">
      <w:pPr>
        <w:numPr>
          <w:ilvl w:val="0"/>
          <w:numId w:val="8"/>
        </w:numPr>
        <w:spacing w:after="0" w:afterAutospacing="0" w:before="240" w:lineRule="auto"/>
        <w:ind w:left="720" w:hanging="360"/>
      </w:pPr>
      <w:r w:rsidDel="00000000" w:rsidR="00000000" w:rsidRPr="00000000">
        <w:rPr>
          <w:rtl w:val="0"/>
        </w:rPr>
        <w:t xml:space="preserve">Expand high-retention programs</w:t>
      </w:r>
    </w:p>
    <w:p w:rsidR="00000000" w:rsidDel="00000000" w:rsidP="00000000" w:rsidRDefault="00000000" w:rsidRPr="00000000" w14:paraId="0000005B">
      <w:pPr>
        <w:numPr>
          <w:ilvl w:val="0"/>
          <w:numId w:val="8"/>
        </w:numPr>
        <w:spacing w:after="0" w:afterAutospacing="0" w:before="0" w:beforeAutospacing="0" w:lineRule="auto"/>
        <w:ind w:left="720" w:hanging="360"/>
      </w:pPr>
      <w:r w:rsidDel="00000000" w:rsidR="00000000" w:rsidRPr="00000000">
        <w:rPr>
          <w:rtl w:val="0"/>
        </w:rPr>
        <w:t xml:space="preserve">Increase capacity strategically</w:t>
      </w:r>
    </w:p>
    <w:p w:rsidR="00000000" w:rsidDel="00000000" w:rsidP="00000000" w:rsidRDefault="00000000" w:rsidRPr="00000000" w14:paraId="0000005C">
      <w:pPr>
        <w:numPr>
          <w:ilvl w:val="0"/>
          <w:numId w:val="8"/>
        </w:numPr>
        <w:spacing w:after="240" w:before="0" w:beforeAutospacing="0" w:lineRule="auto"/>
        <w:ind w:left="720" w:hanging="360"/>
      </w:pPr>
      <w:r w:rsidDel="00000000" w:rsidR="00000000" w:rsidRPr="00000000">
        <w:rPr>
          <w:rtl w:val="0"/>
        </w:rPr>
        <w:t xml:space="preserve">Deepen community integration</w:t>
      </w:r>
    </w:p>
    <w:p w:rsidR="00000000" w:rsidDel="00000000" w:rsidP="00000000" w:rsidRDefault="00000000" w:rsidRPr="00000000" w14:paraId="0000005D">
      <w:pPr>
        <w:pStyle w:val="Heading1"/>
        <w:keepNext w:val="0"/>
        <w:keepLines w:val="0"/>
        <w:spacing w:before="480" w:lineRule="auto"/>
        <w:jc w:val="center"/>
        <w:rPr>
          <w:b w:val="1"/>
          <w:bCs w:val="1"/>
          <w:color w:val="674ea7"/>
          <w:sz w:val="46"/>
          <w:szCs w:val="46"/>
        </w:rPr>
      </w:pPr>
      <w:bookmarkStart w:colFirst="0" w:colLast="0" w:name="_te4t5nh78q9t" w:id="27"/>
      <w:bookmarkEnd w:id="27"/>
      <w:r w:rsidDel="00000000" w:rsidR="00000000" w:rsidRPr="00000000">
        <w:rPr>
          <w:b w:val="1"/>
          <w:bCs w:val="1"/>
          <w:color w:val="1c4587"/>
          <w:sz w:val="28"/>
          <w:szCs w:val="28"/>
          <w:rtl w:val="0"/>
        </w:rPr>
        <w:t xml:space="preserve">FINAL STRATEGIC ANCHOR</w:t>
      </w:r>
      <w:r w:rsidDel="00000000" w:rsidR="00000000" w:rsidRPr="00000000">
        <w:rPr>
          <w:rtl w:val="0"/>
        </w:rPr>
      </w:r>
    </w:p>
    <w:p w:rsidR="00000000" w:rsidDel="00000000" w:rsidP="00000000" w:rsidRDefault="00000000" w:rsidRPr="00000000" w14:paraId="0000005E">
      <w:pPr>
        <w:spacing w:after="240" w:before="240" w:lineRule="auto"/>
        <w:ind w:right="600"/>
        <w:rPr>
          <w:b w:val="1"/>
          <w:bCs w:val="1"/>
        </w:rPr>
      </w:pPr>
      <w:r w:rsidDel="00000000" w:rsidR="00000000" w:rsidRPr="00000000">
        <w:rPr>
          <w:rtl w:val="0"/>
        </w:rPr>
        <w:t xml:space="preserve">We win</w:t>
      </w:r>
      <w:r w:rsidDel="00000000" w:rsidR="00000000" w:rsidRPr="00000000">
        <w:rPr>
          <w:rtl w:val="0"/>
        </w:rPr>
        <w:t xml:space="preserve"> not by doing more, but by doing fewer things exceptionally well—aligned around retention, coaching excellence, a clear athlete progression pathway and a positive experience for athletes, staff and parents</w:t>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bCs w:val="1"/>
          <w:sz w:val="34"/>
          <w:szCs w:val="34"/>
        </w:rPr>
        <w:sectPr>
          <w:type w:val="nextPage"/>
          <w:pgSz w:h="15840" w:w="12240" w:orient="portrait"/>
          <w:pgMar w:bottom="1440" w:top="1440" w:left="1440" w:right="1440" w:header="360" w:footer="720"/>
          <w:pgNumType w:start="1"/>
        </w:sectPr>
      </w:pPr>
      <w:r w:rsidDel="00000000" w:rsidR="00000000" w:rsidRPr="00000000">
        <w:rPr>
          <w:rtl w:val="0"/>
        </w:rPr>
      </w:r>
    </w:p>
    <w:p w:rsidR="00000000" w:rsidDel="00000000" w:rsidP="00000000" w:rsidRDefault="00000000" w:rsidRPr="00000000" w14:paraId="0000006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34"/>
          <w:szCs w:val="34"/>
        </w:rPr>
        <w:sectPr>
          <w:type w:val="nextPage"/>
          <w:pgSz w:h="15840" w:w="12240" w:orient="portrait"/>
          <w:pgMar w:bottom="1440" w:top="1440" w:left="1440" w:right="1440" w:header="720" w:footer="720"/>
          <w:pgNumType w:start="1"/>
        </w:sectPr>
      </w:pPr>
      <w:bookmarkStart w:colFirst="0" w:colLast="0" w:name="_6v6q3qgknxdr" w:id="28"/>
      <w:bookmarkEnd w:id="28"/>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Supporting Info</w:t>
      </w:r>
      <w:r w:rsidDel="00000000" w:rsidR="00000000" w:rsidRPr="00000000">
        <w:rPr>
          <w:rtl w:val="0"/>
        </w:rPr>
      </w:r>
    </w:p>
    <w:p w:rsidR="00000000" w:rsidDel="00000000" w:rsidP="00000000" w:rsidRDefault="00000000" w:rsidRPr="00000000" w14:paraId="00000062">
      <w:pPr>
        <w:rPr/>
        <w:sectPr>
          <w:type w:val="nextPage"/>
          <w:pgSz w:h="15840" w:w="12240" w:orient="portrait"/>
          <w:pgMar w:bottom="1440" w:top="1440" w:left="1440" w:right="1440" w:header="720" w:footer="720"/>
          <w:pgNumType w:start="1"/>
        </w:sectPr>
      </w:pPr>
      <w:r w:rsidDel="00000000" w:rsidR="00000000" w:rsidRPr="00000000">
        <w:rPr/>
        <w:drawing>
          <wp:inline distB="114300" distT="114300" distL="114300" distR="114300">
            <wp:extent cx="5943600" cy="3148013"/>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3148013"/>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 w:top="1440" w:left="1440" w:right="1440" w:header="720" w:footer="720"/>
          <w:pgNumType w:start="1"/>
        </w:sectPr>
      </w:pPr>
      <w:bookmarkStart w:colFirst="0" w:colLast="0" w:name="_vyendsll498w" w:id="29"/>
      <w:bookmarkEnd w:id="29"/>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Business Plan Elaborations</w:t>
      </w:r>
      <w:r w:rsidDel="00000000" w:rsidR="00000000" w:rsidRPr="00000000">
        <w:rPr>
          <w:rtl w:val="0"/>
        </w:rPr>
      </w:r>
    </w:p>
    <w:p w:rsidR="00000000" w:rsidDel="00000000" w:rsidP="00000000" w:rsidRDefault="00000000" w:rsidRPr="00000000" w14:paraId="00000064">
      <w:pPr>
        <w:numPr>
          <w:ilvl w:val="0"/>
          <w:numId w:val="6"/>
        </w:numPr>
        <w:ind w:left="720" w:hanging="360"/>
      </w:pPr>
      <w:r w:rsidDel="00000000" w:rsidR="00000000" w:rsidRPr="00000000">
        <w:rPr>
          <w:rtl w:val="0"/>
        </w:rPr>
        <w:t xml:space="preserve">Criteria for Ninja program (Canjump approved moves)</w:t>
      </w:r>
    </w:p>
    <w:p w:rsidR="00000000" w:rsidDel="00000000" w:rsidP="00000000" w:rsidRDefault="00000000" w:rsidRPr="00000000" w14:paraId="00000065">
      <w:pPr>
        <w:numPr>
          <w:ilvl w:val="0"/>
          <w:numId w:val="6"/>
        </w:numPr>
        <w:ind w:left="720" w:hanging="360"/>
      </w:pPr>
      <w:r w:rsidDel="00000000" w:rsidR="00000000" w:rsidRPr="00000000">
        <w:rPr>
          <w:rtl w:val="0"/>
        </w:rPr>
        <w:t xml:space="preserve">Program waitlist info</w:t>
      </w:r>
    </w:p>
    <w:p w:rsidR="00000000" w:rsidDel="00000000" w:rsidP="00000000" w:rsidRDefault="00000000" w:rsidRPr="00000000" w14:paraId="00000066">
      <w:pPr>
        <w:numPr>
          <w:ilvl w:val="0"/>
          <w:numId w:val="6"/>
        </w:numPr>
        <w:ind w:left="720" w:hanging="360"/>
      </w:pPr>
      <w:r w:rsidDel="00000000" w:rsidR="00000000" w:rsidRPr="00000000">
        <w:rPr>
          <w:rtl w:val="0"/>
        </w:rPr>
        <w:t xml:space="preserve">Interclub that feeds a teen path (alternative high level recreation)</w:t>
      </w:r>
    </w:p>
    <w:p w:rsidR="00000000" w:rsidDel="00000000" w:rsidP="00000000" w:rsidRDefault="00000000" w:rsidRPr="00000000" w14:paraId="00000067">
      <w:pPr>
        <w:numPr>
          <w:ilvl w:val="0"/>
          <w:numId w:val="6"/>
        </w:numPr>
        <w:ind w:left="720" w:hanging="360"/>
      </w:pPr>
      <w:r w:rsidDel="00000000" w:rsidR="00000000" w:rsidRPr="00000000">
        <w:rPr>
          <w:rtl w:val="0"/>
        </w:rPr>
        <w:t xml:space="preserve">Future admin position, uniforms/booking hotels</w:t>
      </w:r>
    </w:p>
    <w:p w:rsidR="00000000" w:rsidDel="00000000" w:rsidP="00000000" w:rsidRDefault="00000000" w:rsidRPr="00000000" w14:paraId="00000068">
      <w:pPr>
        <w:numPr>
          <w:ilvl w:val="0"/>
          <w:numId w:val="6"/>
        </w:numPr>
        <w:ind w:left="720" w:hanging="360"/>
      </w:pPr>
      <w:r w:rsidDel="00000000" w:rsidR="00000000" w:rsidRPr="00000000">
        <w:rPr>
          <w:rtl w:val="0"/>
        </w:rPr>
        <w:t xml:space="preserve">Crossover with CSI/adaptive </w:t>
      </w:r>
    </w:p>
    <w:p w:rsidR="00000000" w:rsidDel="00000000" w:rsidP="00000000" w:rsidRDefault="00000000" w:rsidRPr="00000000" w14:paraId="00000069">
      <w:pPr>
        <w:numPr>
          <w:ilvl w:val="0"/>
          <w:numId w:val="6"/>
        </w:numPr>
        <w:ind w:left="720" w:hanging="360"/>
      </w:pPr>
      <w:r w:rsidDel="00000000" w:rsidR="00000000" w:rsidRPr="00000000">
        <w:rPr>
          <w:rtl w:val="0"/>
        </w:rPr>
        <w:t xml:space="preserve">Pemberton ninja coaches</w:t>
      </w:r>
    </w:p>
    <w:p w:rsidR="00000000" w:rsidDel="00000000" w:rsidP="00000000" w:rsidRDefault="00000000" w:rsidRPr="00000000" w14:paraId="0000006A">
      <w:pPr>
        <w:numPr>
          <w:ilvl w:val="0"/>
          <w:numId w:val="6"/>
        </w:numPr>
        <w:ind w:left="720" w:hanging="360"/>
      </w:pPr>
      <w:r w:rsidDel="00000000" w:rsidR="00000000" w:rsidRPr="00000000">
        <w:rPr>
          <w:rtl w:val="0"/>
        </w:rPr>
        <w:t xml:space="preserve">Present to the regional district with specific request</w:t>
      </w:r>
    </w:p>
    <w:p w:rsidR="00000000" w:rsidDel="00000000" w:rsidP="00000000" w:rsidRDefault="00000000" w:rsidRPr="00000000" w14:paraId="0000006B">
      <w:pPr>
        <w:numPr>
          <w:ilvl w:val="0"/>
          <w:numId w:val="6"/>
        </w:numPr>
        <w:ind w:left="720" w:hanging="360"/>
      </w:pPr>
      <w:r w:rsidDel="00000000" w:rsidR="00000000" w:rsidRPr="00000000">
        <w:rPr>
          <w:rtl w:val="0"/>
        </w:rPr>
        <w:t xml:space="preserve">Gymnaestrada expansion / provincials</w:t>
      </w:r>
    </w:p>
    <w:p w:rsidR="00000000" w:rsidDel="00000000" w:rsidP="00000000" w:rsidRDefault="00000000" w:rsidRPr="00000000" w14:paraId="0000006C">
      <w:pPr>
        <w:numPr>
          <w:ilvl w:val="0"/>
          <w:numId w:val="6"/>
        </w:numPr>
        <w:ind w:left="720" w:hanging="360"/>
      </w:pPr>
      <w:r w:rsidDel="00000000" w:rsidR="00000000" w:rsidRPr="00000000">
        <w:rPr>
          <w:rtl w:val="0"/>
        </w:rPr>
        <w:t xml:space="preserve">Brand roll-out</w:t>
      </w:r>
    </w:p>
    <w:p w:rsidR="00000000" w:rsidDel="00000000" w:rsidP="00000000" w:rsidRDefault="00000000" w:rsidRPr="00000000" w14:paraId="0000006D">
      <w:pPr>
        <w:numPr>
          <w:ilvl w:val="0"/>
          <w:numId w:val="6"/>
        </w:numPr>
        <w:ind w:left="720" w:hanging="360"/>
      </w:pPr>
      <w:r w:rsidDel="00000000" w:rsidR="00000000" w:rsidRPr="00000000">
        <w:rPr>
          <w:rtl w:val="0"/>
        </w:rPr>
        <w:t xml:space="preserve">Scheduling - more hours of coaching in their strength</w:t>
      </w:r>
    </w:p>
    <w:p w:rsidR="00000000" w:rsidDel="00000000" w:rsidP="00000000" w:rsidRDefault="00000000" w:rsidRPr="00000000" w14:paraId="0000006E">
      <w:pPr>
        <w:numPr>
          <w:ilvl w:val="0"/>
          <w:numId w:val="6"/>
        </w:numPr>
        <w:ind w:left="720" w:hanging="360"/>
      </w:pPr>
      <w:r w:rsidDel="00000000" w:rsidR="00000000" w:rsidRPr="00000000">
        <w:rPr>
          <w:rtl w:val="0"/>
        </w:rPr>
        <w:t xml:space="preserve">Coaches camps</w:t>
      </w:r>
    </w:p>
    <w:p w:rsidR="00000000" w:rsidDel="00000000" w:rsidP="00000000" w:rsidRDefault="00000000" w:rsidRPr="00000000" w14:paraId="0000006F">
      <w:pPr>
        <w:numPr>
          <w:ilvl w:val="0"/>
          <w:numId w:val="6"/>
        </w:numPr>
        <w:ind w:left="720" w:hanging="360"/>
      </w:pPr>
      <w:r w:rsidDel="00000000" w:rsidR="00000000" w:rsidRPr="00000000">
        <w:rPr>
          <w:rtl w:val="0"/>
        </w:rPr>
        <w:t xml:space="preserve">Adult camps?</w:t>
      </w:r>
    </w:p>
    <w:p w:rsidR="00000000" w:rsidDel="00000000" w:rsidP="00000000" w:rsidRDefault="00000000" w:rsidRPr="00000000" w14:paraId="00000070">
      <w:pPr>
        <w:numPr>
          <w:ilvl w:val="0"/>
          <w:numId w:val="6"/>
        </w:numPr>
        <w:ind w:left="720" w:hanging="360"/>
      </w:pPr>
      <w:r w:rsidDel="00000000" w:rsidR="00000000" w:rsidRPr="00000000">
        <w:rPr>
          <w:rtl w:val="0"/>
        </w:rPr>
        <w:t xml:space="preserve">ND programming. More trained coaches, 1-1 sensory grants</w:t>
      </w:r>
    </w:p>
    <w:p w:rsidR="00000000" w:rsidDel="00000000" w:rsidP="00000000" w:rsidRDefault="00000000" w:rsidRPr="00000000" w14:paraId="00000071">
      <w:pPr>
        <w:numPr>
          <w:ilvl w:val="0"/>
          <w:numId w:val="6"/>
        </w:numPr>
        <w:ind w:left="720" w:hanging="360"/>
      </w:pPr>
      <w:r w:rsidDel="00000000" w:rsidR="00000000" w:rsidRPr="00000000">
        <w:rPr>
          <w:rtl w:val="0"/>
        </w:rPr>
        <w:t xml:space="preserve">Jeff Maynard - events support. 340 non-local participants</w:t>
      </w:r>
    </w:p>
    <w:p w:rsidR="00000000" w:rsidDel="00000000" w:rsidP="00000000" w:rsidRDefault="00000000" w:rsidRPr="00000000" w14:paraId="00000072">
      <w:pPr>
        <w:numPr>
          <w:ilvl w:val="0"/>
          <w:numId w:val="6"/>
        </w:numPr>
        <w:ind w:left="720" w:hanging="360"/>
      </w:pPr>
      <w:r w:rsidDel="00000000" w:rsidR="00000000" w:rsidRPr="00000000">
        <w:rPr>
          <w:rtl w:val="0"/>
        </w:rPr>
        <w:t xml:space="preserve">Parallel funding streams</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Capital and Equipment planning - Reserve maintenance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KPI scheduled reporting - (monthly, quarterly, annual metrics)</w:t>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